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843"/>
        <w:gridCol w:w="1984"/>
        <w:gridCol w:w="1587"/>
        <w:gridCol w:w="1390"/>
        <w:gridCol w:w="2041"/>
      </w:tblGrid>
      <w:tr w:rsidR="002F336E" w:rsidRPr="001165AE" w:rsidTr="00795923">
        <w:tc>
          <w:tcPr>
            <w:tcW w:w="108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336E" w:rsidRPr="002F336E" w:rsidRDefault="002F336E" w:rsidP="002F33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  <w:r w:rsidRPr="002F336E">
              <w:rPr>
                <w:rFonts w:ascii="Times New Roman" w:hAnsi="Times New Roman" w:cs="Times New Roman"/>
                <w:sz w:val="22"/>
              </w:rPr>
              <w:t>Перечень имущества, составляющего собственность Можайского городского округа Московской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доход", утвержденный Постановлением Администрации Можайского городского округа МО от 02.08.2021 № 2455-П (ред. от 25.09.2023).</w:t>
            </w:r>
          </w:p>
        </w:tc>
      </w:tr>
      <w:tr w:rsidR="001165AE" w:rsidRPr="001165AE" w:rsidTr="002F33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Наименование объекта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Адрес местонахождения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Кадастровый номер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 xml:space="preserve">Уникальный реестровый номер в ЕИСУГИ </w:t>
            </w:r>
            <w:hyperlink r:id="rId4" w:anchor="P274" w:tooltip="&lt;1&gt; Уникальный реестровый номер - номер, состоящий из 15 цифр (разрядов), определяющий порядковый номер объекта учета в Реестре имущества в Единой информационной системе в сфере управления государственным и муниципальным имуществом (ЕИСУГИ)." w:history="1">
              <w:r w:rsidRPr="001165AE">
                <w:rPr>
                  <w:rStyle w:val="af6"/>
                  <w:rFonts w:ascii="Times New Roman" w:hAnsi="Times New Roman" w:cs="Times New Roman"/>
                  <w:sz w:val="22"/>
                </w:rPr>
                <w:t>&lt;1&gt;</w:t>
              </w:r>
            </w:hyperlink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Площадь, кв. м/протяженность, м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Целевое назначение/категория и вид разрешенного использования</w:t>
            </w:r>
          </w:p>
        </w:tc>
      </w:tr>
      <w:tr w:rsidR="001165AE" w:rsidRPr="001165AE" w:rsidTr="001165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2732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Российская Федерация, Московская область, г. Можайск, юго-западная часть кадастрового квартала 50:18:0010602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50:18:0010602:977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18203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Земли населенных пунктов/рынки</w:t>
            </w:r>
          </w:p>
        </w:tc>
      </w:tr>
      <w:tr w:rsidR="001165AE" w:rsidRPr="001165AE" w:rsidTr="002F33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2732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Российская Федерация, Московская область, г. Можайск, юго-западная часть кадастрового квартала 50:18:0010602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50:18:0010602:978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13 997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Земли населенных пунктов/объекты дорожного сервиса</w:t>
            </w:r>
          </w:p>
        </w:tc>
      </w:tr>
      <w:tr w:rsidR="001165AE" w:rsidRPr="001165AE" w:rsidTr="002F33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2732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Здание общежития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Московская область, Можайский район, пос. учхоза "</w:t>
            </w:r>
            <w:proofErr w:type="spellStart"/>
            <w:r w:rsidRPr="001165AE">
              <w:rPr>
                <w:rFonts w:ascii="Times New Roman" w:hAnsi="Times New Roman" w:cs="Times New Roman"/>
                <w:sz w:val="22"/>
              </w:rPr>
              <w:t>Александрово</w:t>
            </w:r>
            <w:proofErr w:type="spellEnd"/>
            <w:r w:rsidRPr="001165AE">
              <w:rPr>
                <w:rFonts w:ascii="Times New Roman" w:hAnsi="Times New Roman" w:cs="Times New Roman"/>
                <w:sz w:val="22"/>
              </w:rPr>
              <w:t>", дом N 83А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50:18:0080307:288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000000001298852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142,6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Нежилое</w:t>
            </w:r>
          </w:p>
        </w:tc>
      </w:tr>
      <w:tr w:rsidR="001165AE" w:rsidRPr="001165AE" w:rsidTr="002F33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2732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Магазин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 xml:space="preserve">Московская область, р-н Можайский, д. </w:t>
            </w:r>
            <w:proofErr w:type="spellStart"/>
            <w:r w:rsidRPr="001165AE">
              <w:rPr>
                <w:rFonts w:ascii="Times New Roman" w:hAnsi="Times New Roman" w:cs="Times New Roman"/>
                <w:sz w:val="22"/>
              </w:rPr>
              <w:t>Юрлово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50:18:0000000:3413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000000001362098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130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Нежилое</w:t>
            </w:r>
          </w:p>
        </w:tc>
      </w:tr>
      <w:tr w:rsidR="001165AE" w:rsidRPr="001165AE" w:rsidTr="002F336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5AE" w:rsidRPr="001165AE" w:rsidRDefault="002732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Московская область, Можайский муниципальный район, сельское поселение Бородинское, п. Бородино, ул. Бородинская, д. 22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50:18:0000000:5277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000000000201132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263,9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Нежилое</w:t>
            </w:r>
          </w:p>
        </w:tc>
      </w:tr>
      <w:tr w:rsidR="001165AE" w:rsidRPr="001165AE" w:rsidTr="001165A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5AE" w:rsidRPr="001165AE" w:rsidRDefault="00116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Московская область, Можайский район, пос. Бородино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50:18:0030319:1064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000000001498166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2893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Земли населенных пунктов/для размещения административного здания</w:t>
            </w:r>
          </w:p>
        </w:tc>
      </w:tr>
      <w:tr w:rsidR="001165AE" w:rsidRPr="001165AE" w:rsidTr="002F33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5AE" w:rsidRPr="00273265" w:rsidRDefault="00273265" w:rsidP="002732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Московская область, Можайский район, с. Борисово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50:18:0000000:4264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000000000201147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989,5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Нежилое</w:t>
            </w:r>
          </w:p>
        </w:tc>
      </w:tr>
      <w:tr w:rsidR="001165AE" w:rsidRPr="001165AE" w:rsidTr="002F336E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Московская область, Можайский городской округ, с. Борисово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50:18:0090316:1769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000000000201148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8641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Земли населенных пунктов/бытовое обслуживание, социальное обслуживание, спорт</w:t>
            </w:r>
          </w:p>
        </w:tc>
      </w:tr>
      <w:tr w:rsidR="001165AE" w:rsidRPr="001165AE" w:rsidTr="002F33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2732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Здание конторы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Московская область, Можайский район, пос. Цветковский, ул. Детская,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50:18:0040409:766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000000000286990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137,3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Нежилое</w:t>
            </w:r>
          </w:p>
        </w:tc>
      </w:tr>
      <w:tr w:rsidR="001165AE" w:rsidRPr="001165AE" w:rsidTr="002F33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2732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Здание бывшей котельной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Московская область, Можайский район, пос. Цветковский, ул. Победы,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50:18:0040409:768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000000000202298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67,8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AE" w:rsidRPr="001165AE" w:rsidRDefault="001165A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165AE">
              <w:rPr>
                <w:rFonts w:ascii="Times New Roman" w:hAnsi="Times New Roman" w:cs="Times New Roman"/>
                <w:sz w:val="22"/>
              </w:rPr>
              <w:t>Нежилое</w:t>
            </w:r>
          </w:p>
        </w:tc>
      </w:tr>
    </w:tbl>
    <w:p w:rsidR="006A37A8" w:rsidRDefault="006A37A8" w:rsidP="001165AE"/>
    <w:p w:rsidR="00DF0E5B" w:rsidRPr="00DF0E5B" w:rsidRDefault="00DF0E5B" w:rsidP="00DF0E5B">
      <w:pPr>
        <w:ind w:firstLine="567"/>
        <w:jc w:val="both"/>
        <w:rPr>
          <w:rFonts w:ascii="Times New Roman" w:hAnsi="Times New Roman" w:cs="Times New Roman"/>
        </w:rPr>
      </w:pPr>
    </w:p>
    <w:sectPr w:rsidR="00DF0E5B" w:rsidRPr="00DF0E5B" w:rsidSect="001165A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AE"/>
    <w:rsid w:val="00002D55"/>
    <w:rsid w:val="000F2199"/>
    <w:rsid w:val="001165AE"/>
    <w:rsid w:val="00273265"/>
    <w:rsid w:val="002F336E"/>
    <w:rsid w:val="00335EB7"/>
    <w:rsid w:val="003B4E2B"/>
    <w:rsid w:val="00462D5E"/>
    <w:rsid w:val="004A3221"/>
    <w:rsid w:val="00575792"/>
    <w:rsid w:val="005C434A"/>
    <w:rsid w:val="006661C5"/>
    <w:rsid w:val="006A37A8"/>
    <w:rsid w:val="00874BB8"/>
    <w:rsid w:val="008A1FEE"/>
    <w:rsid w:val="00937087"/>
    <w:rsid w:val="00B126B8"/>
    <w:rsid w:val="00BC6FBB"/>
    <w:rsid w:val="00C84AD0"/>
    <w:rsid w:val="00CD6CC0"/>
    <w:rsid w:val="00DA62B1"/>
    <w:rsid w:val="00DF0E5B"/>
    <w:rsid w:val="00E4024F"/>
    <w:rsid w:val="00E538FC"/>
    <w:rsid w:val="00E94E48"/>
    <w:rsid w:val="00F8037C"/>
    <w:rsid w:val="00F81AAD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86815-86D7-453F-94C9-97D42CB5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AE"/>
    <w:pPr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4AD0"/>
    <w:pPr>
      <w:keepNext/>
      <w:spacing w:before="240" w:after="60" w:line="276" w:lineRule="auto"/>
      <w:ind w:firstLine="539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AD0"/>
    <w:pPr>
      <w:keepNext/>
      <w:spacing w:before="240" w:after="60" w:line="276" w:lineRule="auto"/>
      <w:ind w:firstLine="539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AD0"/>
    <w:pPr>
      <w:keepNext/>
      <w:spacing w:before="240" w:after="60" w:line="276" w:lineRule="auto"/>
      <w:ind w:firstLine="539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D0"/>
    <w:pPr>
      <w:keepNext/>
      <w:spacing w:before="240" w:after="60" w:line="276" w:lineRule="auto"/>
      <w:ind w:firstLine="539"/>
      <w:jc w:val="both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AD0"/>
    <w:pPr>
      <w:spacing w:before="240" w:after="60" w:line="276" w:lineRule="auto"/>
      <w:ind w:firstLine="539"/>
      <w:jc w:val="both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AD0"/>
    <w:pPr>
      <w:spacing w:before="240" w:after="60" w:line="276" w:lineRule="auto"/>
      <w:ind w:firstLine="539"/>
      <w:jc w:val="both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AD0"/>
    <w:pPr>
      <w:spacing w:before="240" w:after="60" w:line="276" w:lineRule="auto"/>
      <w:ind w:firstLine="539"/>
      <w:jc w:val="both"/>
      <w:outlineLvl w:val="6"/>
    </w:pPr>
    <w:rPr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AD0"/>
    <w:pPr>
      <w:spacing w:before="240" w:after="60" w:line="276" w:lineRule="auto"/>
      <w:ind w:firstLine="539"/>
      <w:jc w:val="both"/>
      <w:outlineLvl w:val="7"/>
    </w:pPr>
    <w:rPr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AD0"/>
    <w:pPr>
      <w:spacing w:before="240" w:after="60" w:line="276" w:lineRule="auto"/>
      <w:ind w:firstLine="539"/>
      <w:jc w:val="both"/>
      <w:outlineLvl w:val="8"/>
    </w:pPr>
    <w:rPr>
      <w:rFonts w:asciiTheme="majorHAnsi" w:eastAsiaTheme="majorEastAsia" w:hAnsiTheme="majorHAnsi" w:cstheme="maj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AD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84AD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84AD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84AD0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84AD0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84AD0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84AD0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C84AD0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84AD0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C84AD0"/>
    <w:pPr>
      <w:spacing w:after="200" w:line="276" w:lineRule="auto"/>
      <w:ind w:firstLine="539"/>
      <w:jc w:val="both"/>
    </w:pPr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84AD0"/>
    <w:pPr>
      <w:spacing w:before="240" w:after="60" w:line="276" w:lineRule="auto"/>
      <w:ind w:firstLine="53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84AD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qFormat/>
    <w:rsid w:val="00FE338D"/>
    <w:pPr>
      <w:suppressAutoHyphens/>
      <w:ind w:firstLine="539"/>
      <w:jc w:val="both"/>
    </w:pPr>
    <w:rPr>
      <w:rFonts w:ascii="Times New Roman" w:eastAsiaTheme="majorEastAsia" w:hAnsi="Times New Roman" w:cstheme="majorBidi"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FE338D"/>
    <w:rPr>
      <w:rFonts w:ascii="Times New Roman" w:eastAsiaTheme="majorEastAsia" w:hAnsi="Times New Roman" w:cstheme="majorBidi"/>
      <w:sz w:val="24"/>
      <w:lang w:eastAsia="ar-SA"/>
    </w:rPr>
  </w:style>
  <w:style w:type="character" w:styleId="a8">
    <w:name w:val="Strong"/>
    <w:basedOn w:val="a0"/>
    <w:uiPriority w:val="22"/>
    <w:qFormat/>
    <w:rsid w:val="00FE338D"/>
    <w:rPr>
      <w:b/>
      <w:bCs/>
    </w:rPr>
  </w:style>
  <w:style w:type="character" w:styleId="a9">
    <w:name w:val="Emphasis"/>
    <w:basedOn w:val="a0"/>
    <w:uiPriority w:val="20"/>
    <w:qFormat/>
    <w:rsid w:val="00C84AD0"/>
    <w:rPr>
      <w:i/>
      <w:iCs/>
    </w:rPr>
  </w:style>
  <w:style w:type="paragraph" w:styleId="aa">
    <w:name w:val="No Spacing"/>
    <w:uiPriority w:val="1"/>
    <w:qFormat/>
    <w:rsid w:val="00C84AD0"/>
    <w:rPr>
      <w:sz w:val="22"/>
      <w:szCs w:val="22"/>
      <w:lang w:eastAsia="en-US"/>
    </w:rPr>
  </w:style>
  <w:style w:type="paragraph" w:styleId="ab">
    <w:name w:val="List Paragraph"/>
    <w:basedOn w:val="a"/>
    <w:qFormat/>
    <w:rsid w:val="00FE338D"/>
    <w:pPr>
      <w:suppressAutoHyphens/>
      <w:ind w:left="708" w:firstLine="539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C84AD0"/>
    <w:pPr>
      <w:spacing w:after="200" w:line="276" w:lineRule="auto"/>
      <w:ind w:firstLine="539"/>
      <w:jc w:val="both"/>
    </w:pPr>
    <w:rPr>
      <w:rFonts w:ascii="Calibri" w:eastAsia="Calibri" w:hAnsi="Calibri" w:cs="Times New Roman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84AD0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C84AD0"/>
    <w:pPr>
      <w:pBdr>
        <w:bottom w:val="single" w:sz="4" w:space="4" w:color="4F81BD" w:themeColor="accent1"/>
      </w:pBdr>
      <w:spacing w:before="200" w:after="280" w:line="276" w:lineRule="auto"/>
      <w:ind w:left="936" w:right="936" w:firstLine="539"/>
      <w:jc w:val="both"/>
    </w:pPr>
    <w:rPr>
      <w:rFonts w:ascii="Calibri" w:eastAsia="Calibri" w:hAnsi="Calibri" w:cs="Times New Roman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84AD0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C84AD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84AD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84AD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84A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84AD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84AD0"/>
    <w:pPr>
      <w:outlineLvl w:val="9"/>
    </w:pPr>
  </w:style>
  <w:style w:type="paragraph" w:styleId="af4">
    <w:name w:val="Body Text"/>
    <w:basedOn w:val="a"/>
    <w:link w:val="af5"/>
    <w:uiPriority w:val="99"/>
    <w:semiHidden/>
    <w:unhideWhenUsed/>
    <w:rsid w:val="00FE338D"/>
    <w:pPr>
      <w:spacing w:after="120" w:line="276" w:lineRule="auto"/>
      <w:ind w:firstLine="539"/>
      <w:jc w:val="both"/>
    </w:pPr>
    <w:rPr>
      <w:rFonts w:ascii="Calibri" w:eastAsia="Calibri" w:hAnsi="Calibri" w:cs="Times New Roman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FE338D"/>
    <w:rPr>
      <w:sz w:val="22"/>
      <w:szCs w:val="22"/>
      <w:lang w:eastAsia="en-US"/>
    </w:rPr>
  </w:style>
  <w:style w:type="paragraph" w:customStyle="1" w:styleId="ConsPlusNormal">
    <w:name w:val="ConsPlusNormal"/>
    <w:rsid w:val="001165AE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Cs w:val="22"/>
    </w:rPr>
  </w:style>
  <w:style w:type="character" w:styleId="af6">
    <w:name w:val="Hyperlink"/>
    <w:basedOn w:val="a0"/>
    <w:uiPriority w:val="99"/>
    <w:semiHidden/>
    <w:unhideWhenUsed/>
    <w:rsid w:val="00116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5;&#1086;&#1083;&#1100;&#1079;&#1086;&#1074;&#1072;&#1090;&#1077;&#1083;&#1100;\Desktop\2455-&#105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Radin_Mihail</cp:lastModifiedBy>
  <cp:revision>2</cp:revision>
  <dcterms:created xsi:type="dcterms:W3CDTF">2024-05-06T12:57:00Z</dcterms:created>
  <dcterms:modified xsi:type="dcterms:W3CDTF">2024-05-06T12:57:00Z</dcterms:modified>
</cp:coreProperties>
</file>