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36" w:rsidRDefault="008C5B36" w:rsidP="008C5B36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12121"/>
          <w:sz w:val="23"/>
          <w:szCs w:val="23"/>
          <w:lang w:eastAsia="ru-RU"/>
        </w:rPr>
        <w:fldChar w:fldCharType="begin"/>
      </w:r>
      <w:r>
        <w:rPr>
          <w:rFonts w:ascii="Arial" w:eastAsia="Times New Roman" w:hAnsi="Arial" w:cs="Arial"/>
          <w:color w:val="212121"/>
          <w:sz w:val="23"/>
          <w:szCs w:val="23"/>
          <w:lang w:eastAsia="ru-RU"/>
        </w:rPr>
        <w:instrText xml:space="preserve"> HYPERLINK "https://bogorodsky-okrug.ru/docs/doc/postanovlenie-ob-utverzhdenii-perechnya-munitsipalnogo-imuschestva-nahodyaschegosya-v-sobstvennosti-bogoro-220128" </w:instrText>
      </w:r>
      <w:r>
        <w:rPr>
          <w:rFonts w:ascii="Arial" w:eastAsia="Times New Roman" w:hAnsi="Arial" w:cs="Arial"/>
          <w:color w:val="212121"/>
          <w:sz w:val="23"/>
          <w:szCs w:val="23"/>
          <w:lang w:eastAsia="ru-RU"/>
        </w:rPr>
      </w:r>
      <w:r>
        <w:rPr>
          <w:rFonts w:ascii="Arial" w:eastAsia="Times New Roman" w:hAnsi="Arial" w:cs="Arial"/>
          <w:color w:val="212121"/>
          <w:sz w:val="23"/>
          <w:szCs w:val="23"/>
          <w:lang w:eastAsia="ru-RU"/>
        </w:rPr>
        <w:fldChar w:fldCharType="separate"/>
      </w:r>
      <w:r w:rsidRPr="008C5B36">
        <w:rPr>
          <w:rStyle w:val="a4"/>
          <w:rFonts w:ascii="Arial" w:eastAsia="Times New Roman" w:hAnsi="Arial" w:cs="Arial"/>
          <w:sz w:val="23"/>
          <w:szCs w:val="23"/>
          <w:lang w:eastAsia="ru-RU"/>
        </w:rPr>
        <w:t>https://bogorodsky-okrug.ru/docs/doc/postanovlenie-ob-utverzhdenii-perechnya-munitsipalnogo-imuschestva-nahodyaschegosya-v-sobstvennosti-bogoro-220128</w:t>
      </w:r>
      <w:r>
        <w:rPr>
          <w:rFonts w:ascii="Arial" w:eastAsia="Times New Roman" w:hAnsi="Arial" w:cs="Arial"/>
          <w:color w:val="212121"/>
          <w:sz w:val="23"/>
          <w:szCs w:val="23"/>
          <w:lang w:eastAsia="ru-RU"/>
        </w:rPr>
        <w:fldChar w:fldCharType="end"/>
      </w:r>
    </w:p>
    <w:p w:rsidR="008C5B36" w:rsidRPr="008C5B36" w:rsidRDefault="008C5B36" w:rsidP="008C5B36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C5B36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Перечень</w:t>
      </w:r>
      <w:bookmarkStart w:id="0" w:name="_GoBack"/>
      <w:bookmarkEnd w:id="0"/>
    </w:p>
    <w:p w:rsidR="008C5B36" w:rsidRPr="008C5B36" w:rsidRDefault="008C5B36" w:rsidP="008C5B36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8C5B36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муниципального имущества, находящегося в собственности Богородского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1346"/>
        <w:gridCol w:w="1505"/>
        <w:gridCol w:w="1674"/>
        <w:gridCol w:w="1489"/>
        <w:gridCol w:w="1411"/>
        <w:gridCol w:w="1325"/>
      </w:tblGrid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Наименование объекта имущества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Адрес местонахождения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Кадастровый</w:t>
            </w: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br/>
              <w:t>номер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Уникальный реестровый номер в ЕИСУГИ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Площадь, кв. м. /Протяженность 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Целевое назначение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/категория и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вид разрешенного использования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Отдельно стоящее 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Ногинский р-н, г Электроугли,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ул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 Маяковского, д 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50:16:0702005:629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359,7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</w:t>
            </w: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область, городское поселение Ногинск, г. Ногинск, ул. Чапаева, д. 16,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пом.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50:16:0301004:5508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000000000846212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городское поселение Ногинск, г. Ногинск, ул. Чапаева, д. 16,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пом.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50:16:0301004:5509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000000000846389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Российская Федерация, Московская область, Богородский городской округ, город Ногинск, улица 3-го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Интернационала, дом 80, помещение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50:16:0000000:25570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000000000846600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23,1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городское поселение Электроугли, г. Электроугли, ул. Школьная, д.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55, пом. 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50:16:0702004:8473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000000000846588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Ногинский район, д.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Авдотьино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50:16:0103001:1327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000000000844009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91,3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Российская Федерация, Московская область, </w:t>
            </w: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 xml:space="preserve">Ногинский район, МО сельское поселение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Аксено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-Бутырское,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д.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Ивашево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в/ч 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50:16:0502033:231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143,0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Российская Федерация, Московская область, Ногинский район, МО сельское поселение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Аксено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-Бутырское,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д.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Ивашево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в/ч 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50:16:0502033:235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              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Российская Федерация, Московская область, </w:t>
            </w: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 xml:space="preserve">Ногинский район, МО сельское поселение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Аксено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-Бутырское,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д.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Ивашево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в/ч 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50:16:0502033:234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33,60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Российская Федерация, Московская область, Ногинский район, МО сельское поселение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Аксено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-Бутырское,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д.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Ивашево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в/ч 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50:16:0502033:233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297,0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Российская Федерация, Московская область, </w:t>
            </w: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 xml:space="preserve">Ногинский район, МО сельское поселение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Аксено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-Бутырское,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д.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Ивашево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в/ч 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50:16:0502033:232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239,0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Российская Федерация, Московская область, Ногинский район, МО сельское поселение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Аксено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-Бутырское, д.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Ивашево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в/ч 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50:16:0000000:69498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210,0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Российская Федерация,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Богородский городской округ,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поселок Горбуша, дом 1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50:16:0103028:558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131,70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Российская Федерация,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Богородский городской округ, рабочий поселок Обухово,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улица Комбинат, дом 51 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50:16:0501005:2563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69,00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р-н. Ногинский, г. Электроугли, ул. Маяковского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50:16:0702004:7765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000000001395723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24,9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338,0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185,0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</w:t>
            </w: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й район, с. Воскресенское, военный городок 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50:16:0103046:409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городок 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97,0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село Воскресенское, военный городок 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256,0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село Воскресен</w:t>
            </w: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ское, военный городок 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50:16:0103046:416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552,0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806,0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177,0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село Воскресенское, военный городок 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506,0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270,0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</w:t>
            </w: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Ногинский район, село Воскресенское, военный городок 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50:16:0103046:419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село Воскресенское, военный городок 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50:16:0103046:420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98,0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Воскресенское, военный городок 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50:16:0103043:547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230,0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Ногинский район, с. </w:t>
            </w: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Воскресенское, военный городок 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50:16:0103046:402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472,0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район, Ногинский район, с. Ямкино,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 в/г №1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50:16:0000000:68202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448,50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Ямкино, в/г №1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50:16:0000000:68070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23,90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Ямкино, в/г №1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50:16:0000000:68068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159,70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Ямкино, в/г №1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50:16:0000000:68067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338,70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Ямкино, в/г №1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50:16:0000000:68071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486,40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Ямкино, в/г №1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50:16:0000000:68073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 с. Ямкино, в/г №1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50:16:0000000:68061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Ногинский район,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г. Электроугли,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Долговская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50:16:0000000:69196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59,8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р-н. Ногинский, г. Ногинск, ул. Текстилей, д.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50:16:0301001:407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000000001431930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160,3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р-н Ногинский, г Ногинск,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ул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 Текстилей, д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50:16:0301001:364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000000001431931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61,9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р-н Ногинский, г Ногинск,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ул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 Текстилей, д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50:16:0301001:297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000000001431928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502,4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Ногински</w:t>
            </w: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й район, сельское поселение Мамонтовское, поселок городского типа</w:t>
            </w:r>
          </w:p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Ногинск-9, ул. Спортивная, дом 8А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50:16:0000000:65852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1 638,1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р-н Ногинский, г Ногинск-9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50:14:0010513:149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571,0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р-н Ногинский, г Ногинск-9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50:14:0010513:146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145,0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р-н Ногинский, г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ногинск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 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50:14:0010513:152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205,0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р-н Ногинский, г Ногинск-9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50:14:0010513:151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197,0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р-н Ногинский, Ногинск-9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50:14:0010513:112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000000000843497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730,0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Московская область, г.Ногинск-9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50:16:0000000:61660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650,0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  <w:tr w:rsidR="008C5B36" w:rsidRPr="008C5B36" w:rsidTr="008C5B3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Московская область, Ногинский район, с/п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Аксено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-Бутырское, с.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Кудиново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Напрудная</w:t>
            </w:r>
            <w:proofErr w:type="spellEnd"/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, д. 5-а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50:16:0000000:65711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000000001432437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335,7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5D5D5"/>
              <w:right w:val="single" w:sz="6" w:space="0" w:color="DDDDDD"/>
            </w:tcBorders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8C5B36" w:rsidRPr="008C5B36" w:rsidRDefault="008C5B36" w:rsidP="008C5B3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 w:rsidRPr="008C5B36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нежилое</w:t>
            </w:r>
          </w:p>
        </w:tc>
      </w:tr>
    </w:tbl>
    <w:p w:rsidR="00A40F55" w:rsidRDefault="008C5B36"/>
    <w:sectPr w:rsidR="00A4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8B"/>
    <w:rsid w:val="00053071"/>
    <w:rsid w:val="00073A57"/>
    <w:rsid w:val="00113393"/>
    <w:rsid w:val="001958E1"/>
    <w:rsid w:val="002C328B"/>
    <w:rsid w:val="0031356C"/>
    <w:rsid w:val="003E0EA9"/>
    <w:rsid w:val="00493CD9"/>
    <w:rsid w:val="00577165"/>
    <w:rsid w:val="008506DB"/>
    <w:rsid w:val="008C5B36"/>
    <w:rsid w:val="009C74A2"/>
    <w:rsid w:val="00A45964"/>
    <w:rsid w:val="00C37E74"/>
    <w:rsid w:val="00C73110"/>
    <w:rsid w:val="00D4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06F21-B5DD-45EC-8510-85B7AC08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8C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5B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1212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Radin_Mihail</dc:creator>
  <cp:keywords/>
  <dc:description/>
  <cp:lastModifiedBy>Radin_Mihail</cp:lastModifiedBy>
  <cp:revision>2</cp:revision>
  <dcterms:created xsi:type="dcterms:W3CDTF">2024-04-10T08:50:00Z</dcterms:created>
  <dcterms:modified xsi:type="dcterms:W3CDTF">2024-04-10T08:51:00Z</dcterms:modified>
</cp:coreProperties>
</file>