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17" w:rsidRDefault="000507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0717" w:rsidRDefault="00050717">
      <w:pPr>
        <w:pStyle w:val="ConsPlusNormal"/>
        <w:jc w:val="both"/>
        <w:outlineLvl w:val="0"/>
      </w:pPr>
    </w:p>
    <w:p w:rsidR="00050717" w:rsidRDefault="00050717">
      <w:pPr>
        <w:pStyle w:val="ConsPlusTitle"/>
        <w:jc w:val="center"/>
        <w:outlineLvl w:val="0"/>
      </w:pPr>
      <w:r>
        <w:t>АДМИНИСТРАЦИЯ ГОРОДСКОГО ОКРУГА ВЛАСИХА</w:t>
      </w:r>
    </w:p>
    <w:p w:rsidR="00050717" w:rsidRDefault="00050717">
      <w:pPr>
        <w:pStyle w:val="ConsPlusTitle"/>
        <w:jc w:val="center"/>
      </w:pPr>
      <w:r>
        <w:t>МОСКОВСКОЙ ОБЛАСТИ</w:t>
      </w:r>
    </w:p>
    <w:p w:rsidR="00050717" w:rsidRDefault="00050717">
      <w:pPr>
        <w:pStyle w:val="ConsPlusTitle"/>
        <w:jc w:val="both"/>
      </w:pPr>
    </w:p>
    <w:p w:rsidR="00050717" w:rsidRDefault="00050717">
      <w:pPr>
        <w:pStyle w:val="ConsPlusTitle"/>
        <w:jc w:val="center"/>
      </w:pPr>
      <w:r>
        <w:t>ПОСТАНОВЛЕНИЕ</w:t>
      </w:r>
    </w:p>
    <w:p w:rsidR="00050717" w:rsidRDefault="00050717">
      <w:pPr>
        <w:pStyle w:val="ConsPlusTitle"/>
        <w:jc w:val="center"/>
      </w:pPr>
      <w:r>
        <w:t>от 26 декабря 2022 г. N 636-адм</w:t>
      </w:r>
    </w:p>
    <w:p w:rsidR="00050717" w:rsidRDefault="00050717">
      <w:pPr>
        <w:pStyle w:val="ConsPlusTitle"/>
        <w:jc w:val="both"/>
      </w:pPr>
    </w:p>
    <w:p w:rsidR="00050717" w:rsidRDefault="00050717">
      <w:pPr>
        <w:pStyle w:val="ConsPlusTitle"/>
        <w:jc w:val="center"/>
      </w:pPr>
      <w:r>
        <w:t>ОБ УТВЕРЖДЕНИИ МУНИЦИПАЛЬНОЙ ПРОГРАММЫ ГОРОДСКОГО ОКРУГА</w:t>
      </w:r>
    </w:p>
    <w:p w:rsidR="00050717" w:rsidRDefault="00050717">
      <w:pPr>
        <w:pStyle w:val="ConsPlusTitle"/>
        <w:jc w:val="center"/>
      </w:pPr>
      <w:r>
        <w:t>ВЛАСИХА МОСКОВСКОЙ ОБЛАСТИ "ПРЕДПРИНИМАТЕЛЬСТВО"</w:t>
      </w:r>
    </w:p>
    <w:p w:rsidR="00050717" w:rsidRDefault="00050717">
      <w:pPr>
        <w:pStyle w:val="ConsPlusTitle"/>
        <w:jc w:val="center"/>
      </w:pPr>
      <w:r>
        <w:t>НА 2023-2027 ГОДЫ</w:t>
      </w:r>
    </w:p>
    <w:p w:rsidR="00050717" w:rsidRDefault="000507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07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0717" w:rsidRDefault="00050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717" w:rsidRDefault="000507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Власиха МО</w:t>
            </w:r>
          </w:p>
          <w:p w:rsidR="00050717" w:rsidRDefault="00050717">
            <w:pPr>
              <w:pStyle w:val="ConsPlusNormal"/>
              <w:jc w:val="center"/>
            </w:pPr>
            <w:r>
              <w:rPr>
                <w:color w:val="392C69"/>
              </w:rPr>
              <w:t>от 27.02.2023 N 85-адм)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717" w:rsidRDefault="00050717">
            <w:pPr>
              <w:spacing w:after="1" w:line="0" w:lineRule="atLeast"/>
            </w:pPr>
          </w:p>
        </w:tc>
      </w:tr>
    </w:tbl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04.10.2022 N 1074/35 "О досрочном прекращении реализации государственной программы Московской области "Предпринимательство Подмосковья" на 2017-2024 годы и утверждении государственной программы Московской области "Предпринимательство Подмосковья" на 2023-2027 годы, постановлением администрации городского округа Власиха Московской области от 23.12.2016 N 616-адм "Об утверждении Порядка разработки и реализации муниципальных программ городского округа Власиха Московской области, реализация которых планируется с 2023 года", постановляю: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городского округа Власиха Московской области "Предпринимательство" на 2023-2027 годы (прилагается).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Власиха Московской области от 10.12.2019 N 488-адм "Об утверждении муниципальной программы "Предпринимательство" (с изменениями N 187 от 07.05.2020, N 437 от 19.10.2020, </w:t>
      </w:r>
      <w:hyperlink r:id="rId9" w:history="1">
        <w:r>
          <w:rPr>
            <w:color w:val="0000FF"/>
          </w:rPr>
          <w:t>N 28</w:t>
        </w:r>
      </w:hyperlink>
      <w:r>
        <w:t xml:space="preserve"> от 26.01.2021, </w:t>
      </w:r>
      <w:hyperlink r:id="rId10" w:history="1">
        <w:r>
          <w:rPr>
            <w:color w:val="0000FF"/>
          </w:rPr>
          <w:t>N 132</w:t>
        </w:r>
      </w:hyperlink>
      <w:r>
        <w:t xml:space="preserve"> от 29.03.2021, </w:t>
      </w:r>
      <w:hyperlink r:id="rId11" w:history="1">
        <w:r>
          <w:rPr>
            <w:color w:val="0000FF"/>
          </w:rPr>
          <w:t>N 575</w:t>
        </w:r>
      </w:hyperlink>
      <w:r>
        <w:t xml:space="preserve"> от 24.12.2021, </w:t>
      </w:r>
      <w:hyperlink r:id="rId12" w:history="1">
        <w:r>
          <w:rPr>
            <w:color w:val="0000FF"/>
          </w:rPr>
          <w:t>N 164</w:t>
        </w:r>
      </w:hyperlink>
      <w:r>
        <w:t xml:space="preserve"> от 21.04.2022, </w:t>
      </w:r>
      <w:hyperlink r:id="rId13" w:history="1">
        <w:r>
          <w:rPr>
            <w:color w:val="0000FF"/>
          </w:rPr>
          <w:t>N 35</w:t>
        </w:r>
      </w:hyperlink>
      <w:r>
        <w:t xml:space="preserve"> от 09.02.2022, </w:t>
      </w:r>
      <w:hyperlink r:id="rId14" w:history="1">
        <w:r>
          <w:rPr>
            <w:color w:val="0000FF"/>
          </w:rPr>
          <w:t>N 513</w:t>
        </w:r>
      </w:hyperlink>
      <w:r>
        <w:t xml:space="preserve"> от 22.11.2022) с 01.01.2023.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3. Опубликовать настоящее постановление в общественно-политической газете городского округа Власиха Московской области "Вести Власихи" и разместить на официальном сайте городского округа Власиха Московской области.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01.01.2023 и применяется к правоотношениям, возникающим в связи с составлением, рассмотрением, утверждением и исполнением бюджета городского округа Власиха Московской области, начиная с бюджета на 2023 года и на плановый период 2024 и 2025 годы.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городского округа Власиха Московской области Савченко К.И.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right"/>
      </w:pPr>
      <w:r>
        <w:t>Глава городского округа Власиха</w:t>
      </w:r>
    </w:p>
    <w:p w:rsidR="00050717" w:rsidRDefault="00050717">
      <w:pPr>
        <w:pStyle w:val="ConsPlusNormal"/>
        <w:jc w:val="right"/>
      </w:pPr>
      <w:r>
        <w:t>Московской области</w:t>
      </w:r>
    </w:p>
    <w:p w:rsidR="00050717" w:rsidRDefault="00050717">
      <w:pPr>
        <w:pStyle w:val="ConsPlusNormal"/>
        <w:jc w:val="right"/>
      </w:pPr>
      <w:r>
        <w:t>Г.В. Потапчук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right"/>
        <w:outlineLvl w:val="0"/>
      </w:pPr>
      <w:bookmarkStart w:id="0" w:name="P29"/>
      <w:bookmarkEnd w:id="0"/>
      <w:r>
        <w:t>Утверждена</w:t>
      </w:r>
    </w:p>
    <w:p w:rsidR="00050717" w:rsidRDefault="00050717">
      <w:pPr>
        <w:pStyle w:val="ConsPlusNormal"/>
        <w:jc w:val="right"/>
      </w:pPr>
      <w:r>
        <w:t>постановлением администрации</w:t>
      </w:r>
    </w:p>
    <w:p w:rsidR="00050717" w:rsidRDefault="00050717">
      <w:pPr>
        <w:pStyle w:val="ConsPlusNormal"/>
        <w:jc w:val="right"/>
      </w:pPr>
      <w:r>
        <w:t>городского округа Власиха</w:t>
      </w:r>
    </w:p>
    <w:p w:rsidR="00050717" w:rsidRDefault="00050717">
      <w:pPr>
        <w:pStyle w:val="ConsPlusNormal"/>
        <w:jc w:val="right"/>
      </w:pPr>
      <w:r>
        <w:t>Московской области</w:t>
      </w:r>
    </w:p>
    <w:p w:rsidR="00050717" w:rsidRDefault="00050717">
      <w:pPr>
        <w:pStyle w:val="ConsPlusNormal"/>
        <w:jc w:val="right"/>
      </w:pPr>
      <w:r>
        <w:t>от 26 декабря 2022 г. N 636-адм</w:t>
      </w:r>
    </w:p>
    <w:p w:rsidR="00050717" w:rsidRDefault="0005071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07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0717" w:rsidRDefault="00050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0717" w:rsidRDefault="000507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Власиха МО</w:t>
            </w:r>
          </w:p>
          <w:p w:rsidR="00050717" w:rsidRDefault="00050717">
            <w:pPr>
              <w:pStyle w:val="ConsPlusNormal"/>
              <w:jc w:val="center"/>
            </w:pPr>
            <w:r>
              <w:rPr>
                <w:color w:val="392C69"/>
              </w:rPr>
              <w:t>от 27.02.2023 N 85-адм)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0717" w:rsidRDefault="00050717">
            <w:pPr>
              <w:spacing w:after="1" w:line="0" w:lineRule="atLeast"/>
            </w:pPr>
          </w:p>
        </w:tc>
      </w:tr>
    </w:tbl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ПАСПОРТ МУНИЦИПАЛЬНОЙ ПРОГРАММЫ "ПРЕДПРИНИМАТЕЛЬСТВО"</w:t>
      </w:r>
    </w:p>
    <w:p w:rsidR="00050717" w:rsidRDefault="00050717">
      <w:pPr>
        <w:pStyle w:val="ConsPlusNormal"/>
        <w:jc w:val="both"/>
      </w:pPr>
    </w:p>
    <w:p w:rsidR="00050717" w:rsidRDefault="00050717">
      <w:pPr>
        <w:sectPr w:rsidR="00050717" w:rsidSect="008B51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34"/>
        <w:gridCol w:w="1304"/>
        <w:gridCol w:w="1191"/>
        <w:gridCol w:w="1134"/>
        <w:gridCol w:w="1247"/>
        <w:gridCol w:w="1474"/>
      </w:tblGrid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>Координатор муниципальной программы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Заместитель главы администрации городского округа Власиха Московской области - К.И. Савченко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Администрация городского округа Власиха Московской области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Цели муниципальной программы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Создание благоприятных условий для развития предпринимательства, совершенствование механизмов его поддержки, повышение его роли в социально-экономическом развитии городского округа, создание благоприятной среды для инвестиционной деятельности.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Перечень подпрограмм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Муниципальные заказчики подпрограмм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I "Инвестиции"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Администрация городского округа Власиха Московской области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II "Развитие конкуренции"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Администрация городского округа Власиха Московской области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III "Развитие малого и среднего предпринимательства"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Администрация городского округа Власиха Московской области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IV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Администрация городского округа Власиха Московской области</w:t>
            </w:r>
          </w:p>
        </w:tc>
      </w:tr>
      <w:tr w:rsidR="00050717">
        <w:tc>
          <w:tcPr>
            <w:tcW w:w="3515" w:type="dxa"/>
            <w:vMerge w:val="restart"/>
          </w:tcPr>
          <w:p w:rsidR="00050717" w:rsidRDefault="00050717">
            <w:pPr>
              <w:pStyle w:val="ConsPlusNormal"/>
              <w:jc w:val="both"/>
            </w:pPr>
            <w:r>
              <w:t>Краткая характеристика подпрограмм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1. Создание благоприятного инвестиционного климата, продвижение инвестиционного потенциала городского округа Власиха Московской области</w:t>
            </w:r>
          </w:p>
        </w:tc>
      </w:tr>
      <w:tr w:rsidR="00050717">
        <w:tc>
          <w:tcPr>
            <w:tcW w:w="3515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2. Развитие конкуренции, повышение эффективности, результативности контрактной системы в сфере закупок и закупок, осуществляемых отдельными видами юридических лиц</w:t>
            </w:r>
          </w:p>
        </w:tc>
      </w:tr>
      <w:tr w:rsidR="00050717">
        <w:tc>
          <w:tcPr>
            <w:tcW w:w="3515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3. Реализация механизмов муниципальной поддержки субъектов малого и среднего предпринимательства городского округа Власиха Московской области</w:t>
            </w:r>
          </w:p>
        </w:tc>
      </w:tr>
      <w:tr w:rsidR="00050717">
        <w:tc>
          <w:tcPr>
            <w:tcW w:w="3515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both"/>
            </w:pPr>
            <w:r>
              <w:t>4. Развитие потребительского рынка городского округа Власиха Московской области путем реализации мероприятий по созданию условий для развития оптовой и розничной торговле, сферы общественного питания и сферы бытовых услуг</w:t>
            </w:r>
          </w:p>
        </w:tc>
      </w:tr>
      <w:tr w:rsidR="00050717">
        <w:tc>
          <w:tcPr>
            <w:tcW w:w="3515" w:type="dxa"/>
            <w:vMerge w:val="restart"/>
          </w:tcPr>
          <w:p w:rsidR="00050717" w:rsidRDefault="00050717">
            <w:pPr>
              <w:pStyle w:val="ConsPlusNormal"/>
              <w:jc w:val="both"/>
            </w:pPr>
            <w:r>
              <w:t>Источники финансирования муниципальной программы, в том числе по годам:</w:t>
            </w:r>
          </w:p>
        </w:tc>
        <w:tc>
          <w:tcPr>
            <w:tcW w:w="7484" w:type="dxa"/>
            <w:gridSpan w:val="6"/>
          </w:tcPr>
          <w:p w:rsidR="00050717" w:rsidRDefault="00050717">
            <w:pPr>
              <w:pStyle w:val="ConsPlusNormal"/>
              <w:jc w:val="center"/>
            </w:pPr>
            <w:r>
              <w:t>Расходы (тыс. рублей)</w:t>
            </w:r>
          </w:p>
        </w:tc>
      </w:tr>
      <w:tr w:rsidR="00050717">
        <w:tc>
          <w:tcPr>
            <w:tcW w:w="3515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050717" w:rsidRDefault="000507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474" w:type="dxa"/>
          </w:tcPr>
          <w:p w:rsidR="00050717" w:rsidRDefault="00050717">
            <w:pPr>
              <w:pStyle w:val="ConsPlusNormal"/>
              <w:jc w:val="center"/>
            </w:pPr>
            <w:r>
              <w:t>2027 год &lt;1&gt;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Средства бюджета городского округа Власиха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04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91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74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</w:tr>
      <w:tr w:rsidR="00050717">
        <w:tc>
          <w:tcPr>
            <w:tcW w:w="3515" w:type="dxa"/>
          </w:tcPr>
          <w:p w:rsidR="00050717" w:rsidRDefault="00050717">
            <w:pPr>
              <w:pStyle w:val="ConsPlusNormal"/>
              <w:jc w:val="both"/>
            </w:pPr>
            <w:r>
              <w:t>Всего, в том числе по годам: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04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91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74" w:type="dxa"/>
          </w:tcPr>
          <w:p w:rsidR="00050717" w:rsidRDefault="00050717">
            <w:pPr>
              <w:pStyle w:val="ConsPlusNormal"/>
              <w:jc w:val="center"/>
            </w:pPr>
            <w:r>
              <w:t>200,00</w:t>
            </w:r>
          </w:p>
        </w:tc>
      </w:tr>
    </w:tbl>
    <w:p w:rsidR="00050717" w:rsidRDefault="00050717">
      <w:pPr>
        <w:sectPr w:rsidR="00050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КРАТКАЯ ХАРАКТЕРИСТИКА СФЕРЫ РЕАЛИЗАЦИИ МУНИЦИПАЛЬНОЙ</w:t>
      </w:r>
    </w:p>
    <w:p w:rsidR="00050717" w:rsidRDefault="00050717">
      <w:pPr>
        <w:pStyle w:val="ConsPlusTitle"/>
        <w:jc w:val="center"/>
      </w:pPr>
      <w:r>
        <w:t>ПРОГРАММЫ, В ТОМ ЧИСЛЕ ФОРМУЛИРОВКА ОСНОВНЫХ ПРОБЛЕМ</w:t>
      </w:r>
    </w:p>
    <w:p w:rsidR="00050717" w:rsidRDefault="00050717">
      <w:pPr>
        <w:pStyle w:val="ConsPlusTitle"/>
        <w:jc w:val="center"/>
      </w:pPr>
      <w:r>
        <w:t>В УКАЗАННОЙ СФЕРЕ, ОПИСАНИЕ ЦЕЛЕЙ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На территории городского округа Власиха деятельность в сфере торговли, общественного питания и бытового обслуживания населения ведут более 170 субъектов предпринимательской деятельности - индивидуальные предприниматели и микропредприятия. В торговле (розничная торговля продуктами, товарами для дома, детскими товарами) и общественном питании работают 89% зарегистрированных предприятий, бытовые услуги (ремонт обуви, одежды, парикмахерские услуги) оказывают населению 11% предпринимателей.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Промышленное производство на территории городского округа Власиха представляют муниципальные унитарные предприятия коммунального комплекса. Основным сдерживающим фактором в развитии малого предпринимательства является отсутствие недвижимого имущества, земельных участков, предназначенных для сдачи в аренду и открытия новых торговых мест.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Играют роль и ограничения, связанные со статусом городского округа как закрытое административно - территориальное образование (далее - ЗАТО). В связи с этим возможно только незначительное увеличение количества предприятий в сфере предпринимательства с учетом перераспределения имеющихся площадей объектов недвижимого имущества муниципальной собственности.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программы, направленной на достижение устойчиво - высоких темпов экономического роста, обеспечивающих повышения уровня жизни жителей городского округа Власиха, улучшение условий ведения предпринимательской деятельности, создание рабочих мест, поддержка малого и среднего предпринимательства далее - МСП), повышение социально - экономической эффективности потребительского рынка городского округа Власиха посредством создания условий для наиболее полного удовлетворения потребности населения в качественных товаров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ИНЕРЦИОННЫЙ ПРОГНОЗ РАЗВИТИЯ СООТВЕТСТВУЮЩЕЙ СФЕРЫ</w:t>
      </w:r>
    </w:p>
    <w:p w:rsidR="00050717" w:rsidRDefault="00050717">
      <w:pPr>
        <w:pStyle w:val="ConsPlusTitle"/>
        <w:jc w:val="center"/>
      </w:pPr>
      <w:r>
        <w:t>РЕАЛИЗАЦИИ МУНИЦИПАЛЬНОЙ ПРОГРАММЫ С УЧЕТОМ РАНЕЕ</w:t>
      </w:r>
    </w:p>
    <w:p w:rsidR="00050717" w:rsidRDefault="00050717">
      <w:pPr>
        <w:pStyle w:val="ConsPlusTitle"/>
        <w:jc w:val="center"/>
      </w:pPr>
      <w:r>
        <w:t>ДОСТИГНУТЫХ РЕЗУЛЬТАТОВ, А ТАКЖЕ ПРЕДЛОЖЕНИЯ ПО РЕШЕНИЮ</w:t>
      </w:r>
    </w:p>
    <w:p w:rsidR="00050717" w:rsidRDefault="00050717">
      <w:pPr>
        <w:pStyle w:val="ConsPlusTitle"/>
        <w:jc w:val="center"/>
      </w:pPr>
      <w:r>
        <w:t>ПРОБЛЕМ В УКАЗАННОЙ СФЕРЕ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Решение указанных проблем будет способствовать интенсификации процессов создания новых товаров и услуг в потребительском секторе экономики, что в свою очередь, станет ключевым фактором развития малого предпринимательства, а также будет способствовать усилению социальной и инвестиционной привлекательности городского округа Власиха.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Стимулирование инвестиционной и предпринимательской деятельности в городском округе Власиха может быть реализовано в финансовых и нефинансовых формах, в том числе путем оказания информационной и консультационной помощи, участия в разработке, продвижении и реализации инвестиционных проектов, организации семинаров, конференций по проблемам осуществления инвестиционной деятельности, инвестиционных меморандумов и др.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В число основных инструментов и механизмов стимулирования инвестиционной и предпринимательской деятельности на территории городского округа Власиха входят: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- создание городской информационной системы и информационно-телекоммуникационных сетей в целях поддержки субъектов малого и среднего предпринимательства;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lastRenderedPageBreak/>
        <w:t>- создание консультационных организаций, компенсация субъектам малого и среднего предпринимательства затрат на консультационные услуги;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- предоставление финансовой и имущественной поддержки;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- стимулирование создания дистанционных образовательных программ различного уровня сложности и культурно-познавательных дисциплин, в том числе для лиц с ограниченными возможностями здоровья;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- организация и проведение ярмарок, форумов, семинаров, конференций, выставок, целевых PR-кампаний, рекламных акций и др.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ЦЕЛЕВЫЕ ПОКАЗАТЕЛИ МУНИЦИПАЛЬНОЙ ПРОГРАММЫ МОСКОВСКОЙ</w:t>
      </w:r>
    </w:p>
    <w:p w:rsidR="00050717" w:rsidRDefault="00050717">
      <w:pPr>
        <w:pStyle w:val="ConsPlusTitle"/>
        <w:jc w:val="center"/>
      </w:pPr>
      <w:r>
        <w:t>ОБЛАСТИ:</w:t>
      </w:r>
    </w:p>
    <w:p w:rsidR="00050717" w:rsidRDefault="00050717">
      <w:pPr>
        <w:pStyle w:val="ConsPlusNormal"/>
        <w:jc w:val="both"/>
      </w:pPr>
    </w:p>
    <w:p w:rsidR="00050717" w:rsidRDefault="00050717">
      <w:pPr>
        <w:sectPr w:rsidR="000507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58"/>
        <w:gridCol w:w="1870"/>
        <w:gridCol w:w="1814"/>
        <w:gridCol w:w="2041"/>
        <w:gridCol w:w="864"/>
        <w:gridCol w:w="867"/>
        <w:gridCol w:w="860"/>
        <w:gridCol w:w="1006"/>
        <w:gridCol w:w="860"/>
        <w:gridCol w:w="3231"/>
        <w:gridCol w:w="2608"/>
      </w:tblGrid>
      <w:tr w:rsidR="00050717">
        <w:tc>
          <w:tcPr>
            <w:tcW w:w="56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0717" w:rsidRDefault="000507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87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181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Базовое значение показателя на начало реализации</w:t>
            </w:r>
          </w:p>
          <w:p w:rsidR="00050717" w:rsidRDefault="00050717">
            <w:pPr>
              <w:pStyle w:val="ConsPlusNormal"/>
              <w:jc w:val="center"/>
            </w:pPr>
            <w:r>
              <w:t>программы</w:t>
            </w:r>
          </w:p>
        </w:tc>
        <w:tc>
          <w:tcPr>
            <w:tcW w:w="4457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Планируемое значение по годам реализации</w:t>
            </w:r>
          </w:p>
        </w:tc>
        <w:tc>
          <w:tcPr>
            <w:tcW w:w="3231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260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Номер и название мероприятия в перечне мероприятий подпрограммы</w:t>
            </w:r>
          </w:p>
        </w:tc>
      </w:tr>
      <w:tr w:rsidR="00050717">
        <w:tc>
          <w:tcPr>
            <w:tcW w:w="56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87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3231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9479" w:type="dxa"/>
            <w:gridSpan w:val="11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Подпрограмма I "Инвестиции"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02.01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03.01 мероприятие 05.01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08.01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9479" w:type="dxa"/>
            <w:gridSpan w:val="11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Подпрограмма II "Развитие конкуренции"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Индекс совокупной результативности реализации </w:t>
            </w:r>
            <w:r>
              <w:lastRenderedPageBreak/>
              <w:t>мероприятий, направленных на развитие конкуренции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Отраслевой показатель</w:t>
            </w:r>
          </w:p>
          <w:p w:rsidR="00050717" w:rsidRDefault="00050717">
            <w:pPr>
              <w:pStyle w:val="ConsPlusNormal"/>
            </w:pPr>
          </w:p>
          <w:p w:rsidR="00050717" w:rsidRDefault="00050717">
            <w:pPr>
              <w:pStyle w:val="ConsPlusNormal"/>
              <w:jc w:val="center"/>
            </w:pPr>
            <w:r>
              <w:lastRenderedPageBreak/>
              <w:t>Приоритетный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50.01, 50.02, 50.03,50.04, 50.05, 50.06, 52.01,52.02.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9479" w:type="dxa"/>
            <w:gridSpan w:val="11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Подпрограмма III "Развитие малого и среднего предпринимательства"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proofErr w:type="gramStart"/>
            <w:r>
              <w:t>организаций.,</w:t>
            </w:r>
            <w:proofErr w:type="gramEnd"/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02.01, 02.03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Число субъектов МСП в расчете на 10 тыс. человек населения.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приоритетные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223,75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Количество вновь созданных субъектов малого и среднего бизнеса, единиц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приоритетный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9479" w:type="dxa"/>
            <w:gridSpan w:val="11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Подпрограмма IV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Обеспеченность населения площадью торговых объектов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Приоритетный, СЭР,</w:t>
            </w:r>
          </w:p>
          <w:p w:rsidR="00050717" w:rsidRDefault="00050717">
            <w:pPr>
              <w:pStyle w:val="ConsPlusNormal"/>
              <w:jc w:val="center"/>
            </w:pPr>
            <w:r>
              <w:t>показатель госпрограммы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кв. м/1000 человек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137.5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135.5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135.5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135.5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135.5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135.5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 xml:space="preserve">отдел по управлению муниципальным имуществом, торговле и предпринимательству </w:t>
            </w:r>
            <w:r>
              <w:lastRenderedPageBreak/>
              <w:t>администрации городского округа Власиха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4.01.01, 4.01.02, 4.01.04, 4.01.05, 4.01.06, 4.01.08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Обеспеченность населения предприятиями общественного питания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Приоритетный, показатель госпрограммы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пос. мест/1000 человек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12.91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12.91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12.91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12.91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12.91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4.51.01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Обеспеченность населения предприятиями бытового обслуживания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Приоритетный, показатель госпрограммы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раб. мест/1000 человек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4.52.01</w:t>
            </w:r>
          </w:p>
        </w:tc>
      </w:tr>
      <w:tr w:rsidR="00050717">
        <w:tc>
          <w:tcPr>
            <w:tcW w:w="5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5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87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Приоритетный, показатель региональной программы</w:t>
            </w:r>
          </w:p>
        </w:tc>
        <w:tc>
          <w:tcPr>
            <w:tcW w:w="181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041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0.5</w:t>
            </w:r>
          </w:p>
        </w:tc>
        <w:tc>
          <w:tcPr>
            <w:tcW w:w="8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86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10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86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3231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  <w:tc>
          <w:tcPr>
            <w:tcW w:w="260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4.53.01, 4.53.02</w:t>
            </w:r>
          </w:p>
        </w:tc>
      </w:tr>
    </w:tbl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Подпрограмма 1 "Инвестиции"</w:t>
      </w:r>
    </w:p>
    <w:p w:rsidR="00050717" w:rsidRDefault="00050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757"/>
        <w:gridCol w:w="2098"/>
        <w:gridCol w:w="1984"/>
        <w:gridCol w:w="1020"/>
        <w:gridCol w:w="907"/>
        <w:gridCol w:w="794"/>
        <w:gridCol w:w="850"/>
        <w:gridCol w:w="794"/>
        <w:gridCol w:w="794"/>
        <w:gridCol w:w="929"/>
        <w:gridCol w:w="964"/>
        <w:gridCol w:w="929"/>
        <w:gridCol w:w="2794"/>
      </w:tblGrid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050717">
        <w:tc>
          <w:tcPr>
            <w:tcW w:w="20866" w:type="dxa"/>
            <w:gridSpan w:val="1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Подпрограмма 1 "Инвестиции"</w:t>
            </w: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02.</w:t>
            </w:r>
          </w:p>
          <w:p w:rsidR="00050717" w:rsidRDefault="00050717">
            <w:pPr>
              <w:pStyle w:val="ConsPlusNormal"/>
              <w:jc w:val="both"/>
            </w:pPr>
            <w: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02.01.</w:t>
            </w:r>
          </w:p>
          <w:p w:rsidR="00050717" w:rsidRDefault="00050717">
            <w:pPr>
              <w:pStyle w:val="ConsPlusNormal"/>
              <w:jc w:val="both"/>
            </w:pPr>
            <w: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 xml:space="preserve">Увеличение среднемесячной заработной платы работников </w:t>
            </w:r>
            <w:r>
              <w:lastRenderedPageBreak/>
              <w:t>организаций, не относящихся к субъектам малого предпринимательства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03.</w:t>
            </w:r>
          </w:p>
          <w:p w:rsidR="00050717" w:rsidRDefault="00050717">
            <w:pPr>
              <w:pStyle w:val="ConsPlusNormal"/>
              <w:jc w:val="both"/>
            </w:pPr>
            <w:r>
              <w:t>Осуществление мероприятий по реализации стратегий социально-экономического развития наукоградов Российской Федерации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03.01.</w:t>
            </w:r>
          </w:p>
          <w:p w:rsidR="00050717" w:rsidRDefault="00050717">
            <w:pPr>
              <w:pStyle w:val="ConsPlusNormal"/>
              <w:jc w:val="both"/>
            </w:pPr>
            <w: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05.</w:t>
            </w:r>
          </w:p>
          <w:p w:rsidR="00050717" w:rsidRDefault="00050717">
            <w:pPr>
              <w:pStyle w:val="ConsPlusNormal"/>
              <w:jc w:val="both"/>
            </w:pPr>
            <w:r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05.01.</w:t>
            </w:r>
          </w:p>
          <w:p w:rsidR="00050717" w:rsidRDefault="00050717">
            <w:pPr>
              <w:pStyle w:val="ConsPlusNormal"/>
              <w:jc w:val="both"/>
            </w:pPr>
            <w:r>
              <w:t>Создание новых рабочих мест за счет проводимых мероприятий, направленных на расширение имеющихся производств.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08.</w:t>
            </w:r>
          </w:p>
          <w:p w:rsidR="00050717" w:rsidRDefault="00050717">
            <w:pPr>
              <w:pStyle w:val="ConsPlusNormal"/>
              <w:jc w:val="both"/>
            </w:pPr>
            <w:r>
              <w:t>Стимулирование инвестиционной деятельности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08.01. Поддержка и стимулирование инвестиционной деятельности на территории городских округов Московской области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 на обеспечение деятельности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</w:tbl>
    <w:p w:rsidR="00050717" w:rsidRDefault="00050717">
      <w:pPr>
        <w:sectPr w:rsidR="00050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Подпрограмма II "Развитие конкуренции"</w:t>
      </w:r>
    </w:p>
    <w:p w:rsidR="00050717" w:rsidRDefault="00050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757"/>
        <w:gridCol w:w="2098"/>
        <w:gridCol w:w="1984"/>
        <w:gridCol w:w="1020"/>
        <w:gridCol w:w="907"/>
        <w:gridCol w:w="794"/>
        <w:gridCol w:w="850"/>
        <w:gridCol w:w="794"/>
        <w:gridCol w:w="794"/>
        <w:gridCol w:w="929"/>
        <w:gridCol w:w="964"/>
        <w:gridCol w:w="929"/>
        <w:gridCol w:w="2794"/>
      </w:tblGrid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981" w:type="dxa"/>
            <w:gridSpan w:val="9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50.</w:t>
            </w:r>
          </w:p>
          <w:p w:rsidR="00050717" w:rsidRDefault="00050717">
            <w:pPr>
              <w:pStyle w:val="ConsPlusNormal"/>
              <w:jc w:val="both"/>
            </w:pPr>
            <w: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50.01.</w:t>
            </w:r>
          </w:p>
          <w:p w:rsidR="00050717" w:rsidRDefault="00050717">
            <w:pPr>
              <w:pStyle w:val="ConsPlusNormal"/>
              <w:jc w:val="both"/>
            </w:pPr>
            <w:r>
              <w:t>Проведение оценки общего уровня организации закупок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50.02.</w:t>
            </w:r>
          </w:p>
          <w:p w:rsidR="00050717" w:rsidRDefault="00050717">
            <w:pPr>
              <w:pStyle w:val="ConsPlusNormal"/>
              <w:jc w:val="both"/>
            </w:pPr>
            <w:r>
              <w:t>Проведение оценки качества закупочной деятельности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50.03.</w:t>
            </w:r>
          </w:p>
          <w:p w:rsidR="00050717" w:rsidRDefault="00050717">
            <w:pPr>
              <w:pStyle w:val="ConsPlusNormal"/>
              <w:jc w:val="both"/>
            </w:pPr>
            <w:r>
              <w:t>Проведение оценки доступности конкурентных процедур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50.04.</w:t>
            </w:r>
          </w:p>
          <w:p w:rsidR="00050717" w:rsidRDefault="00050717">
            <w:pPr>
              <w:pStyle w:val="ConsPlusNormal"/>
              <w:jc w:val="both"/>
            </w:pPr>
            <w: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50.05.</w:t>
            </w:r>
          </w:p>
          <w:p w:rsidR="00050717" w:rsidRDefault="00050717">
            <w:pPr>
              <w:pStyle w:val="ConsPlusNormal"/>
              <w:jc w:val="both"/>
            </w:pPr>
            <w: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50.06.</w:t>
            </w:r>
          </w:p>
          <w:p w:rsidR="00050717" w:rsidRDefault="00050717">
            <w:pPr>
              <w:pStyle w:val="ConsPlusNormal"/>
              <w:jc w:val="both"/>
            </w:pPr>
            <w: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52.</w:t>
            </w:r>
          </w:p>
          <w:p w:rsidR="00050717" w:rsidRDefault="00050717">
            <w:pPr>
              <w:pStyle w:val="ConsPlusNormal"/>
              <w:jc w:val="both"/>
            </w:pPr>
            <w:r>
              <w:t>Развитие конкуренции в муниципальном образовании Московской области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52.01. 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 xml:space="preserve">Достижение доли достигнутых </w:t>
            </w:r>
            <w:r>
              <w:lastRenderedPageBreak/>
              <w:t>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 xml:space="preserve">Итого </w:t>
            </w:r>
            <w:r>
              <w:lastRenderedPageBreak/>
              <w:t>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 xml:space="preserve">2024 </w:t>
            </w:r>
            <w:r>
              <w:lastRenderedPageBreak/>
              <w:t>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 xml:space="preserve">2027 </w:t>
            </w:r>
            <w:r>
              <w:lastRenderedPageBreak/>
              <w:t>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</w:pPr>
            <w:r>
              <w:t>100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52.02</w:t>
            </w:r>
          </w:p>
          <w:p w:rsidR="00050717" w:rsidRDefault="00050717">
            <w:pPr>
              <w:pStyle w:val="ConsPlusNormal"/>
              <w:jc w:val="both"/>
            </w:pPr>
            <w: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9965" w:type="dxa"/>
            <w:gridSpan w:val="10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 пределах средств на обеспечение деятельности городского округа Власиха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Сектор муниципальных закупок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</w:tbl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Подпрограмма III "Развитие малого и среднего</w:t>
      </w:r>
    </w:p>
    <w:p w:rsidR="00050717" w:rsidRDefault="00050717">
      <w:pPr>
        <w:pStyle w:val="ConsPlusTitle"/>
        <w:jc w:val="center"/>
      </w:pPr>
      <w:r>
        <w:t>предпринимательства"</w:t>
      </w:r>
    </w:p>
    <w:p w:rsidR="00050717" w:rsidRDefault="00050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757"/>
        <w:gridCol w:w="2098"/>
        <w:gridCol w:w="1984"/>
        <w:gridCol w:w="1020"/>
        <w:gridCol w:w="907"/>
        <w:gridCol w:w="794"/>
        <w:gridCol w:w="850"/>
        <w:gridCol w:w="794"/>
        <w:gridCol w:w="794"/>
        <w:gridCol w:w="929"/>
        <w:gridCol w:w="964"/>
        <w:gridCol w:w="929"/>
        <w:gridCol w:w="2794"/>
      </w:tblGrid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981" w:type="dxa"/>
            <w:gridSpan w:val="9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Ответственный за выполнение мероприятия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02.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Реализация механизмов муниципальной поддержки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lastRenderedPageBreak/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02.01.</w:t>
            </w:r>
          </w:p>
          <w:p w:rsidR="00050717" w:rsidRDefault="00050717">
            <w:pPr>
              <w:pStyle w:val="ConsPlusNormal"/>
              <w:jc w:val="both"/>
            </w:pPr>
            <w: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Число субъектов МСП в расчете на 10 тыс. человек населения,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223,75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вновь созданных субъектов малого и среднего бизнеса,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02.03.</w:t>
            </w:r>
          </w:p>
          <w:p w:rsidR="00050717" w:rsidRDefault="00050717">
            <w:pPr>
              <w:pStyle w:val="ConsPlusNormal"/>
              <w:jc w:val="both"/>
            </w:pPr>
            <w: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Итого: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 Власиха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29,75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Число субъектов МСП в расчете на 10 тыс. человек населения,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</w:pPr>
            <w:r>
              <w:t>223,75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224,57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</w:pPr>
            <w:r>
              <w:t>224,57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224,57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224,57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вновь созданных субъектов малого и среднего бизнеса,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кварталам: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02.04</w:t>
            </w:r>
          </w:p>
          <w:p w:rsidR="00050717" w:rsidRDefault="00050717">
            <w:pPr>
              <w:pStyle w:val="ConsPlusNormal"/>
              <w:jc w:val="both"/>
            </w:pPr>
            <w: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деятельность на территории Московской области, без проведения торгов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2023-2027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Средства бюджета городского округа Власиха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пределах средств, предусмотренных на основную деятельность ответственных исполнителей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</w:t>
            </w:r>
          </w:p>
          <w:p w:rsidR="00050717" w:rsidRDefault="00050717">
            <w:pPr>
              <w:pStyle w:val="ConsPlusNormal"/>
              <w:jc w:val="center"/>
            </w:pPr>
            <w:r>
              <w:t>муниципальным имуществом, торговле и</w:t>
            </w:r>
          </w:p>
          <w:p w:rsidR="00050717" w:rsidRDefault="00050717">
            <w:pPr>
              <w:pStyle w:val="ConsPlusNormal"/>
              <w:jc w:val="center"/>
            </w:pPr>
            <w:r>
              <w:t>предпринимательству</w:t>
            </w:r>
          </w:p>
          <w:p w:rsidR="00050717" w:rsidRDefault="00050717">
            <w:pPr>
              <w:pStyle w:val="ConsPlusNormal"/>
              <w:jc w:val="center"/>
            </w:pPr>
            <w:r>
              <w:t>администрации городского</w:t>
            </w:r>
          </w:p>
          <w:p w:rsidR="00050717" w:rsidRDefault="00050717">
            <w:pPr>
              <w:pStyle w:val="ConsPlusNormal"/>
              <w:jc w:val="center"/>
            </w:pPr>
            <w:r>
              <w:t>округа Власиха</w:t>
            </w:r>
          </w:p>
        </w:tc>
      </w:tr>
    </w:tbl>
    <w:p w:rsidR="00050717" w:rsidRDefault="00050717">
      <w:pPr>
        <w:sectPr w:rsidR="00050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Подпрограмма IV "Развитие потребительского рынка и услуг</w:t>
      </w:r>
    </w:p>
    <w:p w:rsidR="00050717" w:rsidRDefault="00050717">
      <w:pPr>
        <w:pStyle w:val="ConsPlusTitle"/>
        <w:jc w:val="center"/>
      </w:pPr>
      <w:r>
        <w:t>на территории муниципального образования Московской области"</w:t>
      </w:r>
    </w:p>
    <w:p w:rsidR="00050717" w:rsidRDefault="00050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757"/>
        <w:gridCol w:w="2098"/>
        <w:gridCol w:w="1984"/>
        <w:gridCol w:w="1020"/>
        <w:gridCol w:w="907"/>
        <w:gridCol w:w="794"/>
        <w:gridCol w:w="850"/>
        <w:gridCol w:w="794"/>
        <w:gridCol w:w="794"/>
        <w:gridCol w:w="929"/>
        <w:gridCol w:w="964"/>
        <w:gridCol w:w="929"/>
        <w:gridCol w:w="2794"/>
      </w:tblGrid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N</w:t>
            </w:r>
          </w:p>
          <w:p w:rsidR="00050717" w:rsidRDefault="0005071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Мероприятие Подпрограммы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Сроки исполнения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  <w:p w:rsidR="00050717" w:rsidRDefault="00050717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7981" w:type="dxa"/>
            <w:gridSpan w:val="9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Объемы финансирования по годам (тыс. руб.)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2023</w:t>
            </w:r>
          </w:p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</w:t>
            </w:r>
          </w:p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</w:t>
            </w:r>
          </w:p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</w:t>
            </w:r>
          </w:p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</w:t>
            </w:r>
          </w:p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01.</w:t>
            </w:r>
          </w:p>
          <w:p w:rsidR="00050717" w:rsidRDefault="00050717">
            <w:pPr>
              <w:pStyle w:val="ConsPlusNormal"/>
              <w:jc w:val="both"/>
            </w:pPr>
            <w: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Средства бюджета Московской области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Средства бюджета городского округа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01.01</w:t>
            </w:r>
          </w:p>
          <w:p w:rsidR="00050717" w:rsidRDefault="00050717">
            <w:pPr>
              <w:pStyle w:val="ConsPlusNormal"/>
              <w:jc w:val="both"/>
            </w:pPr>
            <w: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Площадь торговых объектов предприятий розничной торговли (нарастающим итогом), тыс. кв. м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01.02</w:t>
            </w:r>
          </w:p>
          <w:p w:rsidR="00050717" w:rsidRDefault="00050717">
            <w:pPr>
              <w:pStyle w:val="ConsPlusNormal"/>
              <w:jc w:val="both"/>
            </w:pPr>
            <w: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проведенных ярмарок,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01.04 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пунктов выдачи интернет-заказов и постаматов (нарастающим итогом),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01.05.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</w:t>
            </w:r>
            <w:r>
              <w:lastRenderedPageBreak/>
              <w:t>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01.06</w:t>
            </w:r>
          </w:p>
          <w:p w:rsidR="00050717" w:rsidRDefault="00050717">
            <w:pPr>
              <w:pStyle w:val="ConsPlusNormal"/>
              <w:jc w:val="both"/>
            </w:pPr>
            <w: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Средства бюджета городского округа</w:t>
            </w: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65" w:type="dxa"/>
            <w:gridSpan w:val="5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мероприятий, 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01.08.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 xml:space="preserve">Количество предоставленных мест без проведения торгов на льготных </w:t>
            </w:r>
            <w:r>
              <w:lastRenderedPageBreak/>
              <w:t>условиях при организации мобильной торговли (нарастающим итогом),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51 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51.01 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52 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52.01 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 xml:space="preserve">Количество рабочих мест на </w:t>
            </w:r>
            <w:r>
              <w:lastRenderedPageBreak/>
              <w:t>предприятиях бытового обслуживания (нарастающим итогом), рабочих мест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 xml:space="preserve">Итого </w:t>
            </w:r>
            <w:r>
              <w:lastRenderedPageBreak/>
              <w:t>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</w:pPr>
            <w:r>
              <w:lastRenderedPageBreak/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 xml:space="preserve">2024 </w:t>
            </w:r>
            <w:r>
              <w:lastRenderedPageBreak/>
              <w:t>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 xml:space="preserve">2027 </w:t>
            </w:r>
            <w:r>
              <w:lastRenderedPageBreak/>
              <w:t>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</w:pPr>
            <w:r>
              <w:t>42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</w:pPr>
            <w:r>
              <w:t>42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</w:pPr>
            <w:r>
              <w:t>42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42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</w:pPr>
            <w:r>
              <w:t>42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</w:pPr>
            <w:r>
              <w:t>44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</w:pPr>
            <w:r>
              <w:t>44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</w:pPr>
            <w:r>
              <w:t>44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Основное мероприятие 53 Участие в организации региональной системы защиты прав потребителей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</w:pP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53.01 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Отдел по управлению муниципальным имуществом, торговле и предпринимательству администрации городского округа Власиха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поступивших обращений и жалоб по вопросам защиты прав потребителей (нарастающим итогом),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Align w:val="center"/>
          </w:tcPr>
          <w:p w:rsidR="00050717" w:rsidRDefault="00050717">
            <w:pPr>
              <w:pStyle w:val="ConsPlusNormal"/>
            </w:pPr>
            <w:r>
              <w:t>14</w:t>
            </w:r>
          </w:p>
        </w:tc>
        <w:tc>
          <w:tcPr>
            <w:tcW w:w="3628" w:type="dxa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Мероприятие 53.02</w:t>
            </w:r>
          </w:p>
          <w:p w:rsidR="00050717" w:rsidRDefault="00050717">
            <w:pPr>
              <w:pStyle w:val="ConsPlusNormal"/>
              <w:jc w:val="both"/>
            </w:pPr>
            <w:r>
              <w:t>Обращения в суды по вопросу защиты прав потребителей</w:t>
            </w:r>
          </w:p>
        </w:tc>
        <w:tc>
          <w:tcPr>
            <w:tcW w:w="1757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050717" w:rsidRDefault="00050717">
            <w:pPr>
              <w:pStyle w:val="ConsPlusNormal"/>
            </w:pPr>
            <w:r>
              <w:t>Средства бюджета городского округа</w:t>
            </w:r>
          </w:p>
        </w:tc>
        <w:tc>
          <w:tcPr>
            <w:tcW w:w="9965" w:type="dxa"/>
            <w:gridSpan w:val="10"/>
            <w:vAlign w:val="center"/>
          </w:tcPr>
          <w:p w:rsidR="00050717" w:rsidRDefault="00050717">
            <w:pPr>
              <w:pStyle w:val="ConsPlusNormal"/>
            </w:pPr>
            <w:r>
              <w:t>В пределах средств на обеспечение деятельности Администрации городского округа Власиха Московской области</w:t>
            </w:r>
          </w:p>
        </w:tc>
        <w:tc>
          <w:tcPr>
            <w:tcW w:w="2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Администрация городского округа Власиха Московской области</w:t>
            </w:r>
          </w:p>
        </w:tc>
      </w:tr>
      <w:tr w:rsidR="00050717">
        <w:tc>
          <w:tcPr>
            <w:tcW w:w="62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15</w:t>
            </w:r>
          </w:p>
        </w:tc>
        <w:tc>
          <w:tcPr>
            <w:tcW w:w="3628" w:type="dxa"/>
            <w:vMerge w:val="restart"/>
            <w:vAlign w:val="center"/>
          </w:tcPr>
          <w:p w:rsidR="00050717" w:rsidRDefault="00050717">
            <w:pPr>
              <w:pStyle w:val="ConsPlusNormal"/>
              <w:jc w:val="both"/>
            </w:pPr>
            <w: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1757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  <w:vMerge w:val="restart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Итого 2023 год</w:t>
            </w:r>
          </w:p>
        </w:tc>
        <w:tc>
          <w:tcPr>
            <w:tcW w:w="3345" w:type="dxa"/>
            <w:gridSpan w:val="4"/>
            <w:vAlign w:val="center"/>
          </w:tcPr>
          <w:p w:rsidR="00050717" w:rsidRDefault="00050717">
            <w:pPr>
              <w:pStyle w:val="ConsPlusNormal"/>
            </w:pPr>
            <w:r>
              <w:t>В том числе по кварталам</w:t>
            </w:r>
          </w:p>
        </w:tc>
        <w:tc>
          <w:tcPr>
            <w:tcW w:w="79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2024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2026 год</w:t>
            </w:r>
          </w:p>
        </w:tc>
        <w:tc>
          <w:tcPr>
            <w:tcW w:w="929" w:type="dxa"/>
            <w:vMerge w:val="restart"/>
            <w:vAlign w:val="center"/>
          </w:tcPr>
          <w:p w:rsidR="00050717" w:rsidRDefault="00050717">
            <w:pPr>
              <w:pStyle w:val="ConsPlusNormal"/>
            </w:pPr>
            <w:r>
              <w:t>2027 год</w:t>
            </w:r>
          </w:p>
        </w:tc>
        <w:tc>
          <w:tcPr>
            <w:tcW w:w="2794" w:type="dxa"/>
            <w:vMerge w:val="restart"/>
            <w:vAlign w:val="center"/>
          </w:tcPr>
          <w:p w:rsidR="00050717" w:rsidRDefault="00050717">
            <w:pPr>
              <w:pStyle w:val="ConsPlusNormal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79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929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  <w:tr w:rsidR="00050717">
        <w:tc>
          <w:tcPr>
            <w:tcW w:w="624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362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050717" w:rsidRDefault="00050717">
            <w:pPr>
              <w:spacing w:after="1" w:line="0" w:lineRule="atLeast"/>
            </w:pPr>
          </w:p>
        </w:tc>
        <w:tc>
          <w:tcPr>
            <w:tcW w:w="1984" w:type="dxa"/>
            <w:vAlign w:val="center"/>
          </w:tcPr>
          <w:p w:rsidR="00050717" w:rsidRDefault="0005071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vMerge/>
          </w:tcPr>
          <w:p w:rsidR="00050717" w:rsidRDefault="00050717">
            <w:pPr>
              <w:spacing w:after="1" w:line="0" w:lineRule="atLeast"/>
            </w:pPr>
          </w:p>
        </w:tc>
      </w:tr>
    </w:tbl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1"/>
      </w:pPr>
      <w:r>
        <w:t>Методика расчета значений целевых показателей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2"/>
      </w:pPr>
      <w:r>
        <w:t>Подпрограмма 1 "Инвестиции"</w:t>
      </w:r>
    </w:p>
    <w:p w:rsidR="00050717" w:rsidRDefault="00050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4195"/>
        <w:gridCol w:w="1471"/>
        <w:gridCol w:w="4365"/>
        <w:gridCol w:w="3912"/>
        <w:gridCol w:w="3145"/>
      </w:tblGrid>
      <w:tr w:rsidR="00050717">
        <w:tc>
          <w:tcPr>
            <w:tcW w:w="738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195" w:type="dxa"/>
          </w:tcPr>
          <w:p w:rsidR="00050717" w:rsidRDefault="0005071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1" w:type="dxa"/>
          </w:tcPr>
          <w:p w:rsidR="00050717" w:rsidRDefault="000507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65" w:type="dxa"/>
          </w:tcPr>
          <w:p w:rsidR="00050717" w:rsidRDefault="00050717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3912" w:type="dxa"/>
          </w:tcPr>
          <w:p w:rsidR="00050717" w:rsidRDefault="00050717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3145" w:type="dxa"/>
          </w:tcPr>
          <w:p w:rsidR="00050717" w:rsidRDefault="00050717">
            <w:pPr>
              <w:pStyle w:val="ConsPlusNormal"/>
              <w:jc w:val="center"/>
            </w:pPr>
            <w:r>
              <w:t>Период представления отчетности</w:t>
            </w:r>
          </w:p>
        </w:tc>
      </w:tr>
      <w:tr w:rsidR="00050717">
        <w:tc>
          <w:tcPr>
            <w:tcW w:w="738" w:type="dxa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45" w:type="dxa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</w:tr>
      <w:tr w:rsidR="00050717">
        <w:tc>
          <w:tcPr>
            <w:tcW w:w="738" w:type="dxa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</w:tcPr>
          <w:p w:rsidR="00050717" w:rsidRDefault="0005071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4365" w:type="dxa"/>
          </w:tcPr>
          <w:p w:rsidR="00050717" w:rsidRDefault="00050717">
            <w:pPr>
              <w:pStyle w:val="ConsPlusNormal"/>
              <w:jc w:val="both"/>
            </w:pPr>
            <w:r>
              <w:t>Идн = Ид / Чн</w: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t>Идн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050717" w:rsidRDefault="00050717">
            <w:pPr>
              <w:pStyle w:val="ConsPlusNormal"/>
              <w:jc w:val="both"/>
            </w:pPr>
            <w:r>
              <w:t>Ид -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050717" w:rsidRDefault="00050717">
            <w:pPr>
              <w:pStyle w:val="ConsPlusNormal"/>
              <w:jc w:val="both"/>
            </w:pPr>
            <w:r>
              <w:t>Чн - численность населения городского округа на 01 января отчетного года.</w:t>
            </w:r>
          </w:p>
          <w:p w:rsidR="00050717" w:rsidRDefault="00050717">
            <w:pPr>
              <w:pStyle w:val="ConsPlusNormal"/>
              <w:jc w:val="both"/>
            </w:pPr>
            <w: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912" w:type="dxa"/>
          </w:tcPr>
          <w:p w:rsidR="00050717" w:rsidRDefault="00050717">
            <w:pPr>
              <w:pStyle w:val="ConsPlusNormal"/>
              <w:jc w:val="both"/>
            </w:pPr>
            <w:r>
              <w:t>Данные формы статистического наблюдения N П-2 "Сведения об инвестициях в нефинансовые активы"</w:t>
            </w:r>
          </w:p>
        </w:tc>
        <w:tc>
          <w:tcPr>
            <w:tcW w:w="3145" w:type="dxa"/>
          </w:tcPr>
          <w:p w:rsidR="00050717" w:rsidRDefault="00050717">
            <w:pPr>
              <w:pStyle w:val="ConsPlusNormal"/>
              <w:jc w:val="center"/>
            </w:pPr>
            <w:r>
              <w:t>Ежемесячно</w:t>
            </w:r>
          </w:p>
        </w:tc>
      </w:tr>
      <w:tr w:rsidR="00050717">
        <w:tc>
          <w:tcPr>
            <w:tcW w:w="738" w:type="dxa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71" w:type="dxa"/>
          </w:tcPr>
          <w:p w:rsidR="00050717" w:rsidRDefault="0005071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365" w:type="dxa"/>
          </w:tcPr>
          <w:p w:rsidR="00050717" w:rsidRDefault="00050717">
            <w:pPr>
              <w:pStyle w:val="ConsPlusNormal"/>
              <w:jc w:val="both"/>
            </w:pPr>
            <w: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</w:t>
            </w:r>
            <w:r>
              <w:lastRenderedPageBreak/>
              <w:t>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912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</w:t>
            </w:r>
            <w:r>
              <w:lastRenderedPageBreak/>
              <w:t>предпринимательства, (04830) Фонд начисленной заработной платы -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3145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  <w:tr w:rsidR="00050717">
        <w:tc>
          <w:tcPr>
            <w:tcW w:w="738" w:type="dxa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Количество созданных рабочих мест</w:t>
            </w:r>
          </w:p>
        </w:tc>
        <w:tc>
          <w:tcPr>
            <w:tcW w:w="1471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4365" w:type="dxa"/>
          </w:tcPr>
          <w:p w:rsidR="00050717" w:rsidRDefault="00050717">
            <w:pPr>
              <w:pStyle w:val="ConsPlusNormal"/>
              <w:jc w:val="both"/>
            </w:pPr>
            <w:r>
              <w:t>Рассчитывается исходя из фактических данных в соответствии с формой статистического наблюдения N П-4(Н3) "Сведения о неполной занятости и движении работников".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912" w:type="dxa"/>
          </w:tcPr>
          <w:p w:rsidR="00050717" w:rsidRDefault="00050717">
            <w:pPr>
              <w:pStyle w:val="ConsPlusNormal"/>
              <w:jc w:val="both"/>
            </w:pPr>
            <w:r>
              <w:t>Данные формы статистического наблюдения N П-4(Н3) "Сведения о неполной занятости и движении работников"</w:t>
            </w:r>
          </w:p>
          <w:p w:rsidR="00050717" w:rsidRDefault="00050717">
            <w:pPr>
              <w:pStyle w:val="ConsPlusNormal"/>
              <w:jc w:val="both"/>
            </w:pPr>
            <w: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3145" w:type="dxa"/>
          </w:tcPr>
          <w:p w:rsidR="00050717" w:rsidRDefault="00050717">
            <w:pPr>
              <w:pStyle w:val="ConsPlusNormal"/>
              <w:jc w:val="center"/>
            </w:pPr>
            <w:r>
              <w:t>Ежеквартально</w:t>
            </w:r>
          </w:p>
        </w:tc>
      </w:tr>
    </w:tbl>
    <w:p w:rsidR="00050717" w:rsidRDefault="00050717">
      <w:pPr>
        <w:sectPr w:rsidR="00050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2"/>
      </w:pPr>
      <w:r>
        <w:t>Подпрограмма II "Развитие конкуренции"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Индекс совокупной результативности реализации мероприятий, направленных на развитие конкуренции (I), определяется по формуле: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 w:rsidRPr="00A61230">
        <w:rPr>
          <w:position w:val="-27"/>
        </w:rPr>
        <w:pict>
          <v:shape id="_x0000_i1025" style="width:111.75pt;height:39pt" coordsize="" o:spt="100" adj="0,,0" path="" filled="f" stroked="f">
            <v:stroke joinstyle="miter"/>
            <v:imagedata r:id="rId16" o:title="base_14_377768_32768"/>
            <v:formulas/>
            <v:path o:connecttype="segments"/>
          </v:shape>
        </w:pic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где: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I - значение индекса совокупной результативности реализации мероприятий, направленных на развитие конкуренции;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Bn - количество баллов за фактическое значение результата реализации n-го мероприятия в отчетном году;</w:t>
      </w:r>
    </w:p>
    <w:p w:rsidR="00050717" w:rsidRDefault="00050717">
      <w:pPr>
        <w:pStyle w:val="ConsPlusNormal"/>
        <w:spacing w:before="220"/>
        <w:ind w:firstLine="540"/>
        <w:jc w:val="both"/>
      </w:pPr>
      <w:r w:rsidRPr="00A61230">
        <w:rPr>
          <w:position w:val="-11"/>
        </w:rPr>
        <w:pict>
          <v:shape id="_x0000_i1026" style="width:35.25pt;height:22.5pt" coordsize="" o:spt="100" adj="0,,0" path="" filled="f" stroked="f">
            <v:stroke joinstyle="miter"/>
            <v:imagedata r:id="rId17" o:title="base_14_377768_32769"/>
            <v:formulas/>
            <v:path o:connecttype="segments"/>
          </v:shape>
        </w:pict>
      </w:r>
      <w:r>
        <w:t xml:space="preserve"> - количество мероприятий подпрограммы II.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Количество баллов за фактическое значение результата реализации n-го мероприятия в отчетном году (Bn) определяется по следующей формуле: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Bn = З</w:t>
      </w:r>
      <w:r>
        <w:rPr>
          <w:vertAlign w:val="subscript"/>
        </w:rPr>
        <w:t>план</w:t>
      </w:r>
      <w:r>
        <w:t xml:space="preserve"> + З</w:t>
      </w:r>
      <w:r>
        <w:rPr>
          <w:vertAlign w:val="subscript"/>
        </w:rPr>
        <w:t>отклон</w:t>
      </w:r>
      <w:r>
        <w:t>,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где: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план</w:t>
      </w:r>
      <w:r>
        <w:t xml:space="preserve"> - коэффициент планового значения баллов за достижение результата n-го мероприятия, приравненный к значению "1";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отклон</w:t>
      </w:r>
      <w:r>
        <w:t xml:space="preserve"> - фактическое отклонение значения баллов от планового значения баллов по итогам достижения результата n-го мероприятия.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В случае если значение Bn отрицательное, то показатель приравнивается к нулю.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 w:rsidRPr="00A61230">
        <w:rPr>
          <w:position w:val="-28"/>
        </w:rPr>
        <w:pict>
          <v:shape id="_x0000_i1027" style="width:164.25pt;height:39.75pt" coordsize="" o:spt="100" adj="0,,0" path="" filled="f" stroked="f">
            <v:stroke joinstyle="miter"/>
            <v:imagedata r:id="rId18" o:title="base_14_377768_32770"/>
            <v:formulas/>
            <v:path o:connecttype="segments"/>
          </v:shape>
        </w:pic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где: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РМ</w:t>
      </w:r>
      <w:r>
        <w:rPr>
          <w:vertAlign w:val="subscript"/>
        </w:rPr>
        <w:t>факт</w:t>
      </w:r>
      <w:r>
        <w:t xml:space="preserve"> - фактическое значение результата n-го мероприятия;</w:t>
      </w:r>
    </w:p>
    <w:p w:rsidR="00050717" w:rsidRDefault="00050717">
      <w:pPr>
        <w:pStyle w:val="ConsPlusNormal"/>
        <w:spacing w:before="220"/>
        <w:ind w:firstLine="540"/>
        <w:jc w:val="both"/>
      </w:pPr>
      <w:r>
        <w:t>РМ</w:t>
      </w:r>
      <w:r>
        <w:rPr>
          <w:vertAlign w:val="subscript"/>
        </w:rPr>
        <w:t>план</w:t>
      </w:r>
      <w:r>
        <w:t xml:space="preserve"> - плановое значение результата n-го мероприятия, определенное в Программе.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ind w:firstLine="540"/>
        <w:jc w:val="both"/>
      </w:pPr>
      <w:r>
        <w:t>Для мероприятий 2.50.01-50.02, 2</w:t>
      </w:r>
      <w:proofErr w:type="gramStart"/>
      <w:r>
        <w:t>.</w:t>
      </w:r>
      <w:proofErr w:type="gramEnd"/>
      <w:r>
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</w: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center"/>
      </w:pPr>
      <w:r w:rsidRPr="00A61230">
        <w:rPr>
          <w:position w:val="-28"/>
        </w:rPr>
        <w:lastRenderedPageBreak/>
        <w:pict>
          <v:shape id="_x0000_i1028" style="width:162.75pt;height:39.75pt" coordsize="" o:spt="100" adj="0,,0" path="" filled="f" stroked="f">
            <v:stroke joinstyle="miter"/>
            <v:imagedata r:id="rId19" o:title="base_14_377768_32771"/>
            <v:formulas/>
            <v:path o:connecttype="segments"/>
          </v:shape>
        </w:pict>
      </w:r>
    </w:p>
    <w:p w:rsidR="00050717" w:rsidRDefault="00050717">
      <w:pPr>
        <w:pStyle w:val="ConsPlusNormal"/>
        <w:jc w:val="both"/>
      </w:pPr>
    </w:p>
    <w:p w:rsidR="00050717" w:rsidRDefault="00050717">
      <w:pPr>
        <w:sectPr w:rsidR="000507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75"/>
        <w:gridCol w:w="1347"/>
        <w:gridCol w:w="6039"/>
        <w:gridCol w:w="2948"/>
        <w:gridCol w:w="1806"/>
      </w:tblGrid>
      <w:tr w:rsidR="00050717">
        <w:tc>
          <w:tcPr>
            <w:tcW w:w="55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347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39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Порядок расчета</w:t>
            </w:r>
          </w:p>
        </w:tc>
        <w:tc>
          <w:tcPr>
            <w:tcW w:w="2948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806" w:type="dxa"/>
            <w:vAlign w:val="center"/>
          </w:tcPr>
          <w:p w:rsidR="00050717" w:rsidRDefault="00050717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2"/>
              </w:rPr>
              <w:pict>
                <v:shape id="_x0000_i1029" style="width:90pt;height:33.75pt" coordsize="" o:spt="100" adj="0,,0" path="" filled="f" stroked="f">
                  <v:stroke joinstyle="miter"/>
                  <v:imagedata r:id="rId20" o:title="base_14_377768_32772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t>Днт - доля несостоявшихся конкурентных закупок от общего количества конкурентных закупок, процентов;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N - количество несостоявшихся (признанных несостоявшимися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44-ФЗ) закупок, осуществляемых с применением конкурентных способов определения поставщиков (подрядчиков, исполнителей)) (далее -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050717" w:rsidRDefault="00050717">
            <w:pPr>
              <w:pStyle w:val="ConsPlusNormal"/>
              <w:jc w:val="both"/>
            </w:pPr>
            <w: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050717" w:rsidRDefault="00050717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050717" w:rsidRDefault="00050717">
            <w:pPr>
              <w:pStyle w:val="ConsPlusNormal"/>
              <w:jc w:val="both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t>Единая информационная система в сфере закупок (ЕИС)</w:t>
            </w:r>
          </w:p>
          <w:p w:rsidR="00050717" w:rsidRDefault="00050717">
            <w:pPr>
              <w:pStyle w:val="ConsPlusNormal"/>
              <w:jc w:val="both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2"/>
              </w:rPr>
              <w:pict>
                <v:shape id="_x0000_i1030" style="width:92.25pt;height:33.75pt" coordsize="" o:spt="100" adj="0,,0" path="" filled="f" stroked="f">
                  <v:stroke joinstyle="miter"/>
                  <v:imagedata r:id="rId22" o:title="base_14_377768_32773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lastRenderedPageBreak/>
              <w:t>Дож -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- ФАС России), Управление ФАС России по Московской области (далее - жалоб), процентов;</w:t>
            </w:r>
          </w:p>
          <w:p w:rsidR="00050717" w:rsidRDefault="00050717">
            <w:pPr>
              <w:pStyle w:val="ConsPlusNormal"/>
              <w:jc w:val="both"/>
            </w:pPr>
            <w:r>
              <w:t>L -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-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050717" w:rsidRDefault="00050717">
            <w:pPr>
              <w:pStyle w:val="ConsPlusNormal"/>
              <w:jc w:val="both"/>
            </w:pPr>
            <w: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050717" w:rsidRDefault="00050717">
            <w:pPr>
              <w:pStyle w:val="ConsPlusNormal"/>
              <w:jc w:val="both"/>
            </w:pPr>
            <w:r>
              <w:t>Период расчета - календарный год.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>Единая информационная система в сфере закупок (ЕИС)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Государственная информационная система </w:t>
            </w:r>
            <w:r>
              <w:lastRenderedPageBreak/>
              <w:t>"Единая автоматизированная система управления закупками Московской области" (ЕАСУЗ)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год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5"/>
              </w:rPr>
              <w:pict>
                <v:shape id="_x0000_i1031" style="width:105pt;height:36pt" coordsize="" o:spt="100" adj="0,,0" path="" filled="f" stroked="f">
                  <v:stroke joinstyle="miter"/>
                  <v:imagedata r:id="rId23" o:title="base_14_377768_32774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t>Y - среднее количество участников состоявшихся закупок, единиц;</w: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9"/>
              </w:rPr>
              <w:pict>
                <v:shape id="_x0000_i1032" style="width:17.25pt;height:21pt" coordsize="" o:spt="100" adj="0,,0" path="" filled="f" stroked="f">
                  <v:stroke joinstyle="miter"/>
                  <v:imagedata r:id="rId24" o:title="base_14_377768_32775"/>
                  <v:formulas/>
                  <v:path o:connecttype="segments"/>
                </v:shape>
              </w:pict>
            </w:r>
            <w:r>
              <w:t xml:space="preserve"> - 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</w:t>
            </w:r>
            <w:r>
              <w:lastRenderedPageBreak/>
              <w:t xml:space="preserve">исключением конкурентных закупок, признанных несостоявшимися в соответствии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44-ФЗ, отмененных конкурентных закупок), единиц;</w:t>
            </w:r>
          </w:p>
          <w:p w:rsidR="00050717" w:rsidRDefault="00050717">
            <w:pPr>
              <w:pStyle w:val="ConsPlusNormal"/>
              <w:jc w:val="both"/>
            </w:pPr>
            <w:r>
              <w:t>К -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050717" w:rsidRDefault="00050717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050717" w:rsidRDefault="00050717">
            <w:pPr>
              <w:pStyle w:val="ConsPlusNormal"/>
              <w:jc w:val="both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>Единая информационная система в сфере закупок (ЕИС)</w:t>
            </w:r>
          </w:p>
          <w:p w:rsidR="00050717" w:rsidRDefault="00050717">
            <w:pPr>
              <w:pStyle w:val="ConsPlusNormal"/>
              <w:jc w:val="both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5"/>
              </w:rPr>
              <w:pict>
                <v:shape id="_x0000_i1033" style="width:126pt;height:36pt" coordsize="" o:spt="100" adj="0,,0" path="" filled="f" stroked="f">
                  <v:stroke joinstyle="miter"/>
                  <v:imagedata r:id="rId26" o:title="base_14_377768_32776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t>Оэдс - доля общей экономии денежных средств по результатам осуществления конкурентных закупок, процентов;</w:t>
            </w:r>
          </w:p>
          <w:p w:rsidR="00050717" w:rsidRDefault="00050717">
            <w:pPr>
              <w:pStyle w:val="ConsPlusNormal"/>
              <w:jc w:val="both"/>
            </w:pPr>
            <w:r>
              <w:t>Эдс - экономия денежных средств по результатам осуществления конкурентных закупок, рублей;</w:t>
            </w:r>
          </w:p>
          <w:p w:rsidR="00050717" w:rsidRDefault="00050717">
            <w:pPr>
              <w:pStyle w:val="ConsPlusNormal"/>
              <w:jc w:val="both"/>
            </w:pPr>
            <w:r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050717" w:rsidRDefault="00050717">
            <w:pPr>
              <w:pStyle w:val="ConsPlusNormal"/>
              <w:jc w:val="both"/>
            </w:pPr>
            <w:r>
              <w:t>Расчет Эдс осуществляется по следующей формуле:</w:t>
            </w:r>
          </w:p>
          <w:p w:rsidR="00050717" w:rsidRDefault="00050717">
            <w:pPr>
              <w:pStyle w:val="ConsPlusNormal"/>
              <w:jc w:val="both"/>
            </w:pPr>
            <w:r>
              <w:t>Эдс = НМЦК - ЦК,</w: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lastRenderedPageBreak/>
              <w:t>НМЦК -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050717" w:rsidRDefault="00050717">
            <w:pPr>
              <w:pStyle w:val="ConsPlusNormal"/>
              <w:jc w:val="both"/>
            </w:pPr>
            <w:r>
              <w:t>ЦК -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В случае, если в рамках осуществления закупки имело место заключение нескольких контрактов в соответствии с </w:t>
            </w:r>
            <w:hyperlink r:id="rId27" w:history="1">
              <w:r>
                <w:rPr>
                  <w:color w:val="0000FF"/>
                </w:rPr>
                <w:t>ч. 17.1 ст. 95</w:t>
              </w:r>
            </w:hyperlink>
            <w:r>
              <w:t xml:space="preserve"> Федерального закона N 44-ФЗ, расчет осуществляется с учетом частичного исполнения расторгнутых контрактов, рублей.</w:t>
            </w:r>
          </w:p>
          <w:p w:rsidR="00050717" w:rsidRDefault="00050717">
            <w:pPr>
              <w:pStyle w:val="ConsPlusNormal"/>
              <w:jc w:val="both"/>
            </w:pPr>
            <w:r>
              <w:t>В случае отрицательного значения экономии (переменной Эдс), ее значение принимается равным нулю.</w:t>
            </w:r>
          </w:p>
          <w:p w:rsidR="00050717" w:rsidRDefault="00050717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Из расчета исключаются: закупки, осуществляемые в случае, предусмотренном </w:t>
            </w:r>
            <w:hyperlink r:id="rId28" w:history="1">
              <w:r>
                <w:rPr>
                  <w:color w:val="0000FF"/>
                </w:rPr>
                <w:t>ч. 24 ст. 22</w:t>
              </w:r>
            </w:hyperlink>
            <w:r>
              <w:t xml:space="preserve"> Федерального закона N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>Единая информационная система в сфере закупок (ЕИС)</w:t>
            </w:r>
          </w:p>
          <w:p w:rsidR="00050717" w:rsidRDefault="00050717">
            <w:pPr>
              <w:pStyle w:val="ConsPlusNormal"/>
              <w:jc w:val="both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5"/>
              </w:rPr>
              <w:pict>
                <v:shape id="_x0000_i1034" style="width:121.5pt;height:36pt" coordsize="" o:spt="100" adj="0,,0" path="" filled="f" stroked="f">
                  <v:stroke joinstyle="miter"/>
                  <v:imagedata r:id="rId29" o:title="base_14_377768_32777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t>Дцк - доля стоимости контрактов, заключенных с единственным поставщиком по несостоявшимся закупкам, процентов;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ЦКедп - сумма цен контрактов, заключенных с единственным поставщиком (подрядчиком, исполнителем) в соответствии с </w:t>
            </w:r>
            <w:hyperlink r:id="rId30" w:history="1">
              <w:r>
                <w:rPr>
                  <w:color w:val="0000FF"/>
                </w:rPr>
                <w:t>п. 25 ч. 1 ст. 93</w:t>
              </w:r>
            </w:hyperlink>
            <w:r>
              <w:t xml:space="preserve"> Федерального закона N 44-ФЗ в период с 01 января года расчета показателя по 31 декабря года расчета </w:t>
            </w:r>
            <w:r>
              <w:lastRenderedPageBreak/>
              <w:t>показателя, рублей;</w:t>
            </w:r>
          </w:p>
          <w:p w:rsidR="00050717" w:rsidRDefault="00050717">
            <w:pPr>
              <w:pStyle w:val="ConsPlusNormal"/>
              <w:jc w:val="both"/>
            </w:pPr>
            <w:r>
              <w:t>НМЦК -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050717" w:rsidRDefault="00050717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050717" w:rsidRDefault="00050717">
            <w:pPr>
              <w:pStyle w:val="ConsPlusNormal"/>
              <w:jc w:val="both"/>
            </w:pPr>
            <w: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>Единая информационная система в сфере закупок (ЕИС)</w:t>
            </w:r>
          </w:p>
          <w:p w:rsidR="00050717" w:rsidRDefault="00050717">
            <w:pPr>
              <w:pStyle w:val="ConsPlusNormal"/>
              <w:jc w:val="both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6"/>
              </w:rPr>
              <w:pict>
                <v:shape id="_x0000_i1035" style="width:172.5pt;height:37.5pt" coordsize="" o:spt="100" adj="0,,0" path="" filled="f" stroked="f">
                  <v:stroke joinstyle="miter"/>
                  <v:imagedata r:id="rId31" o:title="base_14_377768_32778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t>Дзсмп - доля закупок, осуществленных у субъектов малого предпринимательства (далее - СМП), социально ориентированных некоммерческих организаций (далее - СОНО), процент;</w: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11"/>
              </w:rPr>
              <w:pict>
                <v:shape id="_x0000_i1036" style="width:40.5pt;height:22.5pt" coordsize="" o:spt="100" adj="0,,0" path="" filled="f" stroked="f">
                  <v:stroke joinstyle="miter"/>
                  <v:imagedata r:id="rId32" o:title="base_14_377768_32779"/>
                  <v:formulas/>
                  <v:path o:connecttype="segments"/>
                </v:shape>
              </w:pict>
            </w:r>
            <w:r>
              <w:t xml:space="preserve"> - сумма финансового обеспечения контрактов, заключенных в соответствии с требованиями Федерального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 (далее -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11"/>
              </w:rPr>
              <w:pict>
                <v:shape id="_x0000_i1037" style="width:39pt;height:22.5pt" coordsize="" o:spt="100" adj="0,,0" path="" filled="f" stroked="f">
                  <v:stroke joinstyle="miter"/>
                  <v:imagedata r:id="rId34" o:title="base_14_377768_32780"/>
                  <v:formulas/>
                  <v:path o:connecttype="segments"/>
                </v:shape>
              </w:pict>
            </w:r>
            <w:r>
              <w:t xml:space="preserve"> - 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СГОЗ - совокупный годовой объем закупок, утвержденный на </w:t>
            </w:r>
            <w:r>
              <w:lastRenderedPageBreak/>
              <w:t>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050717" w:rsidRDefault="00050717">
            <w:pPr>
              <w:pStyle w:val="ConsPlusNormal"/>
              <w:jc w:val="both"/>
            </w:pPr>
            <w:r>
              <w:t>Период расчета - календарный год.</w:t>
            </w:r>
          </w:p>
          <w:p w:rsidR="00050717" w:rsidRDefault="00050717">
            <w:pPr>
              <w:pStyle w:val="ConsPlusNormal"/>
              <w:jc w:val="both"/>
            </w:pPr>
            <w: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>Единая информационная система в сфере закупок (ЕИС)</w:t>
            </w:r>
          </w:p>
          <w:p w:rsidR="00050717" w:rsidRDefault="00050717">
            <w:pPr>
              <w:pStyle w:val="ConsPlusNormal"/>
              <w:jc w:val="both"/>
            </w:pPr>
            <w:r>
              <w:t>Государственная информационная система "Единая автоматизированная система управления закупками Московской области" (ЕАСУЗ)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2"/>
              </w:rPr>
              <w:pict>
                <v:shape id="_x0000_i1038" style="width:118.5pt;height:33.75pt" coordsize="" o:spt="100" adj="0,,0" path="" filled="f" stroked="f">
                  <v:stroke joinstyle="miter"/>
                  <v:imagedata r:id="rId35" o:title="base_14_377768_32781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>
              <w:t>где:</w:t>
            </w:r>
          </w:p>
          <w:p w:rsidR="00050717" w:rsidRDefault="00050717">
            <w:pPr>
              <w:pStyle w:val="ConsPlusNormal"/>
              <w:jc w:val="both"/>
            </w:pPr>
            <w:r>
              <w:t>ДКП -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 _______ (реквизиты муниципального правового акта) (далее - ключевых показателей развития конкуренции на товарных рынках);</w:t>
            </w:r>
          </w:p>
          <w:p w:rsidR="00050717" w:rsidRDefault="00050717">
            <w:pPr>
              <w:pStyle w:val="ConsPlusNormal"/>
              <w:jc w:val="both"/>
            </w:pPr>
            <w:r>
              <w:t>ФКП -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:rsidR="00050717" w:rsidRDefault="00050717">
            <w:pPr>
              <w:pStyle w:val="ConsPlusNormal"/>
              <w:jc w:val="both"/>
            </w:pPr>
            <w:r>
              <w:t>ПКП -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t>Информация, предоставляемая структурными подразделениями органа местного самоуправления</w:t>
            </w:r>
          </w:p>
          <w:p w:rsidR="00050717" w:rsidRDefault="00050717">
            <w:pPr>
              <w:pStyle w:val="ConsPlusNormal"/>
            </w:pPr>
          </w:p>
          <w:p w:rsidR="00050717" w:rsidRDefault="00050717">
            <w:pPr>
              <w:pStyle w:val="ConsPlusNormal"/>
              <w:jc w:val="both"/>
            </w:pPr>
            <w:r>
              <w:t xml:space="preserve">Источники данных, для расчета показателей, утверждены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ФАС России от 29.08.2018 N 1232/18 "Об утверждении Методик по расчету ключевых показателей развития конкуренции в отраслях экономики в субъектах Российской Федерации"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обработанных (проанализированных)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t>Указывается наименование органа местного самоуправления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</w:t>
            </w:r>
          </w:p>
        </w:tc>
      </w:tr>
    </w:tbl>
    <w:p w:rsidR="00050717" w:rsidRDefault="00050717">
      <w:pPr>
        <w:sectPr w:rsidR="000507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2"/>
      </w:pPr>
      <w:r>
        <w:t>Подпрограмма III "Развитие малого и среднего</w:t>
      </w:r>
    </w:p>
    <w:p w:rsidR="00050717" w:rsidRDefault="00050717">
      <w:pPr>
        <w:pStyle w:val="ConsPlusTitle"/>
        <w:jc w:val="center"/>
      </w:pPr>
      <w:r>
        <w:t>предпринимательства"</w:t>
      </w:r>
    </w:p>
    <w:p w:rsidR="00050717" w:rsidRDefault="00050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75"/>
        <w:gridCol w:w="1347"/>
        <w:gridCol w:w="6039"/>
        <w:gridCol w:w="2948"/>
        <w:gridCol w:w="1806"/>
      </w:tblGrid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center"/>
            </w:pPr>
            <w:r w:rsidRPr="00A61230">
              <w:rPr>
                <w:position w:val="-31"/>
              </w:rPr>
              <w:pict>
                <v:shape id="_x0000_i1039" style="width:131.25pt;height:42pt" coordsize="" o:spt="100" adj="0,,0" path="" filled="f" stroked="f">
                  <v:stroke joinstyle="miter"/>
                  <v:imagedata r:id="rId37" o:title="base_14_377768_32782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11"/>
              </w:rPr>
              <w:pict>
                <v:shape id="_x0000_i1040" style="width:33.75pt;height:22.5pt" coordsize="" o:spt="100" adj="0,,0" path="" filled="f" stroked="f">
                  <v:stroke joinstyle="miter"/>
                  <v:imagedata r:id="rId38" o:title="base_14_377768_32783"/>
                  <v:formulas/>
                  <v:path o:connecttype="segments"/>
                </v:shape>
              </w:pict>
            </w:r>
            <w:r>
              <w:t xml:space="preserve"> 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11"/>
              </w:rPr>
              <w:pict>
                <v:shape id="_x0000_i1041" style="width:33.75pt;height:22.5pt" coordsize="" o:spt="100" adj="0,,0" path="" filled="f" stroked="f">
                  <v:stroke joinstyle="miter"/>
                  <v:imagedata r:id="rId39" o:title="base_14_377768_32784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(включая микро) и средних предприятий - юридических лиц, человек;</w: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11"/>
              </w:rPr>
              <w:pict>
                <v:shape id="_x0000_i1042" style="width:24pt;height:22.5pt" coordsize="" o:spt="100" adj="0,,0" path="" filled="f" stroked="f">
                  <v:stroke joinstyle="miter"/>
                  <v:imagedata r:id="rId40" o:title="base_14_377768_32785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(на основе формы N П-4 "Сведения о численности и заработной плате работников" (строка 01 графа 2) и формы N 1-Т "Сведения о численности и заработной плате работников" (строка 01 графа 4), человек;</w: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9"/>
              </w:rPr>
              <w:pict>
                <v:shape id="_x0000_i1043" style="width:24pt;height:21pt" coordsize="" o:spt="100" adj="0,,0" path="" filled="f" stroked="f">
                  <v:stroke joinstyle="miter"/>
                  <v:imagedata r:id="rId41" o:title="base_14_377768_32786"/>
                  <v:formulas/>
                  <v:path o:connecttype="segments"/>
                </v:shape>
              </w:pict>
            </w:r>
            <w:r>
              <w:t xml:space="preserve"> -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t>Единый реестр субъектов малого и среднего предпринимательства Федеральной налоговой службы России;</w:t>
            </w:r>
          </w:p>
          <w:p w:rsidR="00050717" w:rsidRDefault="00050717">
            <w:pPr>
              <w:pStyle w:val="ConsPlusNormal"/>
              <w:jc w:val="both"/>
            </w:pPr>
            <w:r>
              <w:t>Федеральное статистическое наблюдение по формам - N П-4 "Сведения о численности и заработной плате работников" - N 1-Т "Сведения о численности и заработной плате работников"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годовая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Число субъектов МСП в расчете на 10 тыс. человек населения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22"/>
              </w:rPr>
              <w:pict>
                <v:shape id="_x0000_i1044" style="width:126pt;height:33.75pt" coordsize="" o:spt="100" adj="0,,0" path="" filled="f" stroked="f">
                  <v:stroke joinstyle="miter"/>
                  <v:imagedata r:id="rId42" o:title="base_14_377768_32787"/>
                  <v:formulas/>
                  <v:path o:connecttype="segments"/>
                </v:shape>
              </w:pict>
            </w:r>
          </w:p>
          <w:p w:rsidR="00050717" w:rsidRDefault="00050717">
            <w:pPr>
              <w:pStyle w:val="ConsPlusNormal"/>
              <w:jc w:val="both"/>
            </w:pPr>
            <w:r w:rsidRPr="00A61230">
              <w:rPr>
                <w:position w:val="-9"/>
              </w:rPr>
              <w:pict>
                <v:shape id="_x0000_i1045" style="width:32.25pt;height:21pt" coordsize="" o:spt="100" adj="0,,0" path="" filled="f" stroked="f">
                  <v:stroke joinstyle="miter"/>
                  <v:imagedata r:id="rId43" o:title="base_14_377768_32788"/>
                  <v:formulas/>
                  <v:path o:connecttype="segments"/>
                </v:shape>
              </w:pict>
            </w:r>
            <w: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Чсмсп - число субъектов малого и среднего предпринимательства (включая микропредприятия) - </w:t>
            </w:r>
            <w:r>
              <w:lastRenderedPageBreak/>
              <w:t>юридических лиц и индивидуальных предпринимателей, единиц;</w:t>
            </w:r>
          </w:p>
          <w:p w:rsidR="00050717" w:rsidRDefault="00050717">
            <w:pPr>
              <w:pStyle w:val="ConsPlusNormal"/>
              <w:jc w:val="both"/>
            </w:pPr>
            <w:r>
              <w:t>Чнас - численность постоянного населения на начало следующего за отчетные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050717" w:rsidRDefault="00050717">
            <w:pPr>
              <w:pStyle w:val="ConsPlusNormal"/>
              <w:jc w:val="both"/>
            </w:pPr>
            <w:r>
              <w:t xml:space="preserve">Итоги Всероссийской переписи населения, ежегодные данные текущего </w:t>
            </w:r>
            <w:r>
              <w:lastRenderedPageBreak/>
              <w:t>учета населения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годовая</w:t>
            </w:r>
          </w:p>
        </w:tc>
      </w:tr>
      <w:tr w:rsidR="00050717">
        <w:tc>
          <w:tcPr>
            <w:tcW w:w="559" w:type="dxa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50717" w:rsidRDefault="00050717">
            <w:pPr>
              <w:pStyle w:val="ConsPlusNormal"/>
              <w:jc w:val="both"/>
            </w:pPr>
            <w:r>
              <w:t>Показатель:</w:t>
            </w:r>
          </w:p>
          <w:p w:rsidR="00050717" w:rsidRDefault="00050717">
            <w:pPr>
              <w:pStyle w:val="ConsPlusNormal"/>
              <w:jc w:val="both"/>
            </w:pPr>
            <w:r>
              <w:t>Количество вновь созданных субъектов малого и среднего бизнеса</w:t>
            </w:r>
          </w:p>
        </w:tc>
        <w:tc>
          <w:tcPr>
            <w:tcW w:w="1347" w:type="dxa"/>
          </w:tcPr>
          <w:p w:rsidR="00050717" w:rsidRDefault="00050717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6039" w:type="dxa"/>
          </w:tcPr>
          <w:p w:rsidR="00050717" w:rsidRDefault="00050717">
            <w:pPr>
              <w:pStyle w:val="ConsPlusNormal"/>
              <w:jc w:val="both"/>
            </w:pPr>
            <w:r>
              <w:t>Вновь созданные субъекты малого и среднего бизнеса</w:t>
            </w:r>
          </w:p>
        </w:tc>
        <w:tc>
          <w:tcPr>
            <w:tcW w:w="2948" w:type="dxa"/>
          </w:tcPr>
          <w:p w:rsidR="00050717" w:rsidRDefault="00050717">
            <w:pPr>
              <w:pStyle w:val="ConsPlusNormal"/>
              <w:jc w:val="both"/>
            </w:pPr>
            <w: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1806" w:type="dxa"/>
          </w:tcPr>
          <w:p w:rsidR="00050717" w:rsidRDefault="00050717">
            <w:pPr>
              <w:pStyle w:val="ConsPlusNormal"/>
              <w:jc w:val="center"/>
            </w:pPr>
            <w:r>
              <w:t>ежеквартальная</w:t>
            </w:r>
          </w:p>
        </w:tc>
      </w:tr>
    </w:tbl>
    <w:p w:rsidR="00050717" w:rsidRDefault="00050717">
      <w:pPr>
        <w:pStyle w:val="ConsPlusNormal"/>
        <w:jc w:val="both"/>
      </w:pPr>
    </w:p>
    <w:p w:rsidR="00050717" w:rsidRDefault="00050717">
      <w:pPr>
        <w:pStyle w:val="ConsPlusTitle"/>
        <w:jc w:val="center"/>
        <w:outlineLvl w:val="2"/>
      </w:pPr>
      <w:r>
        <w:t>Подпрограмма IV "Развитие потребительского рынка и услуг</w:t>
      </w:r>
    </w:p>
    <w:p w:rsidR="00050717" w:rsidRDefault="00050717">
      <w:pPr>
        <w:pStyle w:val="ConsPlusTitle"/>
        <w:jc w:val="center"/>
      </w:pPr>
      <w:r>
        <w:t>на территории муниципального образования Московской области"</w:t>
      </w:r>
    </w:p>
    <w:p w:rsidR="00050717" w:rsidRDefault="000507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984"/>
        <w:gridCol w:w="1701"/>
        <w:gridCol w:w="1559"/>
        <w:gridCol w:w="3005"/>
        <w:gridCol w:w="1247"/>
        <w:gridCol w:w="5840"/>
      </w:tblGrid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N подпрограммы XX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N основного мероприятия YY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N мероприятия ZZ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center"/>
            </w:pPr>
            <w:r>
              <w:t>Порядок определения значений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center"/>
            </w:pPr>
            <w:r>
              <w:t>7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Площадь торговых объектов предприятий розничной торговли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проведенных ярмарок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 xml:space="preserve">Количество пунктов выдачи интернет-заказов и </w:t>
            </w:r>
            <w:r>
              <w:lastRenderedPageBreak/>
              <w:t>постаматов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 xml:space="preserve">Общее количество пунктов выдачи интернет-заказов и постаматов, осуществляющих деятельность на отчетную </w:t>
            </w:r>
            <w:r>
              <w:lastRenderedPageBreak/>
              <w:t>дату.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К = К</w:t>
            </w:r>
            <w:r>
              <w:rPr>
                <w:vertAlign w:val="subscript"/>
              </w:rPr>
              <w:t>п</w:t>
            </w:r>
            <w:r>
              <w:t xml:space="preserve"> + 2% x К</w:t>
            </w:r>
            <w:r>
              <w:rPr>
                <w:vertAlign w:val="subscript"/>
              </w:rPr>
              <w:t>б</w:t>
            </w:r>
            <w:r>
              <w:t>, где</w:t>
            </w:r>
          </w:p>
          <w:p w:rsidR="00050717" w:rsidRDefault="00050717">
            <w:pPr>
              <w:pStyle w:val="ConsPlusNormal"/>
              <w:jc w:val="both"/>
            </w:pPr>
            <w:r>
              <w:t>К - количество НТО в текущем году;</w:t>
            </w:r>
          </w:p>
          <w:p w:rsidR="00050717" w:rsidRDefault="00050717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- количество НТО в году, предшествовавшему отчетному году, единиц;</w:t>
            </w:r>
          </w:p>
          <w:p w:rsidR="00050717" w:rsidRDefault="00050717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б</w:t>
            </w:r>
            <w:r>
              <w:t xml:space="preserve"> - количество НТО в базовом году (2022 год), единиц.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мероприятий, проведенных за счет средств бюджета муниципального образования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Общее количество мероприятий, проведенных на отчетную дату.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предоставленных мест без проведения торгов на льготных условиях при организации мобильной торговли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посадочных мест на предприятиях общественного питания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пос. мест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Общее количество посадочных мест на предприятиях общественного питания, осуществляющих свою деятельность по результатам выгрузки слоя "Предприятия общественного питания Подмосковья" РГИС МО на отчетную дату.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рабочих мест на предприятиях бытового обслуживания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раб. мест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Общее количество поступивших обращений и жалоб по вопросам защиты прав потребителей на отчетную дату.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  <w:tr w:rsidR="00050717">
        <w:tc>
          <w:tcPr>
            <w:tcW w:w="539" w:type="dxa"/>
          </w:tcPr>
          <w:p w:rsidR="00050717" w:rsidRDefault="000507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050717" w:rsidRDefault="000507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50717" w:rsidRDefault="000507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59" w:type="dxa"/>
          </w:tcPr>
          <w:p w:rsidR="00050717" w:rsidRDefault="0005071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005" w:type="dxa"/>
          </w:tcPr>
          <w:p w:rsidR="00050717" w:rsidRDefault="00050717">
            <w:pPr>
              <w:pStyle w:val="ConsPlusNormal"/>
              <w:jc w:val="both"/>
            </w:pPr>
            <w:r>
              <w:t>Количество обращений в суды по вопросам защиты прав потребителей</w:t>
            </w:r>
          </w:p>
        </w:tc>
        <w:tc>
          <w:tcPr>
            <w:tcW w:w="1247" w:type="dxa"/>
          </w:tcPr>
          <w:p w:rsidR="00050717" w:rsidRDefault="0005071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840" w:type="dxa"/>
          </w:tcPr>
          <w:p w:rsidR="00050717" w:rsidRDefault="00050717">
            <w:pPr>
              <w:pStyle w:val="ConsPlusNormal"/>
              <w:jc w:val="both"/>
            </w:pPr>
            <w:r>
              <w:t>Общее количество обращений в суды по вопросам защиты прав потребителей на отчетную дату.</w:t>
            </w:r>
          </w:p>
          <w:p w:rsidR="00050717" w:rsidRDefault="00050717">
            <w:pPr>
              <w:pStyle w:val="ConsPlusNormal"/>
              <w:jc w:val="both"/>
            </w:pPr>
            <w:r>
              <w:t>Результат считается нарастающим итогом.</w:t>
            </w:r>
          </w:p>
        </w:tc>
      </w:tr>
    </w:tbl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jc w:val="both"/>
      </w:pPr>
    </w:p>
    <w:p w:rsidR="00050717" w:rsidRDefault="00050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F55" w:rsidRDefault="00050717">
      <w:bookmarkStart w:id="1" w:name="_GoBack"/>
      <w:bookmarkEnd w:id="1"/>
    </w:p>
    <w:sectPr w:rsidR="00A40F55" w:rsidSect="00A612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7"/>
    <w:rsid w:val="00050717"/>
    <w:rsid w:val="001958E1"/>
    <w:rsid w:val="009C74A2"/>
    <w:rsid w:val="00C37E74"/>
    <w:rsid w:val="00C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CFB4-8CF6-44B8-BA9C-B0D007D9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0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0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0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0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0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0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07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524A8C8F986E32610EFB3615AC24A8D30F4D1B7E88187E8A091513792CDCA1E25D0D0473E2C5815B1C22579Q5v4J" TargetMode="External"/><Relationship Id="rId13" Type="http://schemas.openxmlformats.org/officeDocument/2006/relationships/hyperlink" Target="consultantplus://offline/ref=6C3524A8C8F986E32610EFB3615AC24A8D30F4D8B6EE8187E8A091513792CDCA1E25D0D0473E2C5815B1C22579Q5v4J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9.wmf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3524A8C8F986E32610EEBD745AC24A8A34F5D3B7EE8187E8A091513792CDCA1E25D0D0473E2C5815B1C22579Q5v4J" TargetMode="External"/><Relationship Id="rId34" Type="http://schemas.openxmlformats.org/officeDocument/2006/relationships/image" Target="media/image13.wmf"/><Relationship Id="rId42" Type="http://schemas.openxmlformats.org/officeDocument/2006/relationships/image" Target="media/image20.wmf"/><Relationship Id="rId7" Type="http://schemas.openxmlformats.org/officeDocument/2006/relationships/hyperlink" Target="consultantplus://offline/ref=6C3524A8C8F986E32610EFB3615AC24A8D3DF3D2BAE68187E8A091513792CDCA1E25D0D0473E2C5815B1C22579Q5v4J" TargetMode="External"/><Relationship Id="rId12" Type="http://schemas.openxmlformats.org/officeDocument/2006/relationships/hyperlink" Target="consultantplus://offline/ref=6C3524A8C8F986E32610EFB3615AC24A8D3DF5D9B9EF8187E8A091513792CDCA1E25D0D0473E2C5815B1C22579Q5v4J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6C3524A8C8F986E32610EEBD745AC24A8A34F5D3B7EE8187E8A091513792CDCA1E25D0D0473E2C5815B1C22579Q5v4J" TargetMode="External"/><Relationship Id="rId33" Type="http://schemas.openxmlformats.org/officeDocument/2006/relationships/hyperlink" Target="consultantplus://offline/ref=6C3524A8C8F986E32610EEBD745AC24A8A34F5D3B7EE8187E8A091513792CDCA1E25D0D0473E2C5815B1C22579Q5v4J" TargetMode="External"/><Relationship Id="rId38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image" Target="media/image10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C3524A8C8F986E32610EEBD745AC24A8A36F4D3BCEF8187E8A091513792CDCA1E25D0D0473E2C5815B1C22579Q5v4J" TargetMode="External"/><Relationship Id="rId11" Type="http://schemas.openxmlformats.org/officeDocument/2006/relationships/hyperlink" Target="consultantplus://offline/ref=6C3524A8C8F986E32610EFB3615AC24A8D30F7D5BEEC8187E8A091513792CDCA1E25D0D0473E2C5815B1C22579Q5v4J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C3524A8C8F986E32610EFB3615AC24A8D32F0D9B6E78187E8A091513792CDCA0C2588DC4739325819A494743F02B512CA8DC00E39569BCEQ3v7J" TargetMode="External"/><Relationship Id="rId15" Type="http://schemas.openxmlformats.org/officeDocument/2006/relationships/hyperlink" Target="consultantplus://offline/ref=6C3524A8C8F986E32610EFB3615AC24A8D32F0D9B6E78187E8A091513792CDCA0C2588DC4739325819A494743F02B512CA8DC00E39569BCEQ3v7J" TargetMode="External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6C3524A8C8F986E32610EEBD745AC24A8A34F5D3B7EE8187E8A091513792CDCA0C2588DC463E3A5348FE84707657BF0CCD9ADE052756Q9v8J" TargetMode="External"/><Relationship Id="rId36" Type="http://schemas.openxmlformats.org/officeDocument/2006/relationships/hyperlink" Target="consultantplus://offline/ref=6C3524A8C8F986E32610EEBD745AC24A8D32F6D8B6EB8187E8A091513792CDCA1E25D0D0473E2C5815B1C22579Q5v4J" TargetMode="External"/><Relationship Id="rId10" Type="http://schemas.openxmlformats.org/officeDocument/2006/relationships/hyperlink" Target="consultantplus://offline/ref=6C3524A8C8F986E32610EFB3615AC24A8D36FFD3B6E88187E8A091513792CDCA1E25D0D0473E2C5815B1C22579Q5v4J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3524A8C8F986E32610EFB3615AC24A8D36F2D3B9EA8187E8A091513792CDCA1E25D0D0473E2C5815B1C22579Q5v4J" TargetMode="External"/><Relationship Id="rId14" Type="http://schemas.openxmlformats.org/officeDocument/2006/relationships/hyperlink" Target="consultantplus://offline/ref=6C3524A8C8F986E32610EFB3615AC24A8D3DF6D2B8EE8187E8A091513792CDCA1E25D0D0473E2C5815B1C22579Q5v4J" TargetMode="External"/><Relationship Id="rId22" Type="http://schemas.openxmlformats.org/officeDocument/2006/relationships/image" Target="media/image6.wmf"/><Relationship Id="rId27" Type="http://schemas.openxmlformats.org/officeDocument/2006/relationships/hyperlink" Target="consultantplus://offline/ref=6C3524A8C8F986E32610EEBD745AC24A8A34F5D3B7EE8187E8A091513792CDCA0C2588DE4738305348FE84707657BF0CCD9ADE052756Q9v8J" TargetMode="External"/><Relationship Id="rId30" Type="http://schemas.openxmlformats.org/officeDocument/2006/relationships/hyperlink" Target="consultantplus://offline/ref=6C3524A8C8F986E32610EEBD745AC24A8A34F5D3B7EE8187E8A091513792CDCA0C2588DC4539315A17FB91612E5AB815D393C919255499QCvFJ" TargetMode="External"/><Relationship Id="rId35" Type="http://schemas.openxmlformats.org/officeDocument/2006/relationships/image" Target="media/image14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8865</Words>
  <Characters>50533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2</cp:revision>
  <dcterms:created xsi:type="dcterms:W3CDTF">2023-09-07T09:47:00Z</dcterms:created>
  <dcterms:modified xsi:type="dcterms:W3CDTF">2023-09-07T09:47:00Z</dcterms:modified>
</cp:coreProperties>
</file>