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8D" w:rsidRDefault="00C5098D">
      <w:pPr>
        <w:pStyle w:val="ConsPlusTitlePage"/>
      </w:pPr>
      <w:r>
        <w:t xml:space="preserve">Документ предоставлен </w:t>
      </w:r>
      <w:hyperlink r:id="rId4" w:history="1">
        <w:r>
          <w:rPr>
            <w:color w:val="0000FF"/>
          </w:rPr>
          <w:t>КонсультантПлюс</w:t>
        </w:r>
      </w:hyperlink>
      <w:r>
        <w:br/>
      </w:r>
    </w:p>
    <w:p w:rsidR="00C5098D" w:rsidRDefault="00C5098D">
      <w:pPr>
        <w:pStyle w:val="ConsPlusNormal"/>
        <w:jc w:val="both"/>
        <w:outlineLvl w:val="0"/>
      </w:pPr>
    </w:p>
    <w:p w:rsidR="00C5098D" w:rsidRDefault="00C5098D">
      <w:pPr>
        <w:pStyle w:val="ConsPlusTitle"/>
        <w:jc w:val="center"/>
        <w:outlineLvl w:val="0"/>
      </w:pPr>
      <w:r>
        <w:t>ГЛАВА ВОЛОКОЛАМСКОГО ГОРОДСКОГО ОКРУГА</w:t>
      </w:r>
    </w:p>
    <w:p w:rsidR="00C5098D" w:rsidRDefault="00C5098D">
      <w:pPr>
        <w:pStyle w:val="ConsPlusTitle"/>
        <w:jc w:val="center"/>
      </w:pPr>
      <w:r>
        <w:t>МОСКОВСКОЙ ОБЛАСТИ</w:t>
      </w:r>
    </w:p>
    <w:p w:rsidR="00C5098D" w:rsidRDefault="00C5098D">
      <w:pPr>
        <w:pStyle w:val="ConsPlusTitle"/>
        <w:jc w:val="both"/>
      </w:pPr>
    </w:p>
    <w:p w:rsidR="00C5098D" w:rsidRDefault="00C5098D">
      <w:pPr>
        <w:pStyle w:val="ConsPlusTitle"/>
        <w:jc w:val="center"/>
      </w:pPr>
      <w:r>
        <w:t>ПОСТАНОВЛЕНИЕ</w:t>
      </w:r>
    </w:p>
    <w:p w:rsidR="00C5098D" w:rsidRDefault="00C5098D">
      <w:pPr>
        <w:pStyle w:val="ConsPlusTitle"/>
        <w:jc w:val="center"/>
      </w:pPr>
      <w:r>
        <w:t>от 29 ноября 2022 г. N 804</w:t>
      </w:r>
    </w:p>
    <w:p w:rsidR="00C5098D" w:rsidRDefault="00C5098D">
      <w:pPr>
        <w:pStyle w:val="ConsPlusTitle"/>
        <w:jc w:val="both"/>
      </w:pPr>
    </w:p>
    <w:p w:rsidR="00C5098D" w:rsidRDefault="00C5098D">
      <w:pPr>
        <w:pStyle w:val="ConsPlusTitle"/>
        <w:jc w:val="center"/>
      </w:pPr>
      <w:r>
        <w:t>ОБ УТВЕРЖДЕНИИ МУНИЦИПАЛЬНОЙ ПРОГРАММЫ ВОЛОКОЛАМСКОГО</w:t>
      </w:r>
    </w:p>
    <w:p w:rsidR="00C5098D" w:rsidRDefault="00C5098D">
      <w:pPr>
        <w:pStyle w:val="ConsPlusTitle"/>
        <w:jc w:val="center"/>
      </w:pPr>
      <w:r>
        <w:t>ГОРОДСКОГО ОКРУГА МОСКОВСКОЙ ОБЛАСТИ "ПРЕДПРИНИМАТЕЛЬСТВО"</w:t>
      </w:r>
    </w:p>
    <w:p w:rsidR="00C5098D" w:rsidRDefault="00C5098D">
      <w:pPr>
        <w:pStyle w:val="ConsPlusTitle"/>
        <w:jc w:val="center"/>
      </w:pPr>
      <w:r>
        <w:t>НА 2023-2027 ГОДЫ</w:t>
      </w:r>
    </w:p>
    <w:p w:rsidR="00C5098D" w:rsidRDefault="00C509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098D">
        <w:tc>
          <w:tcPr>
            <w:tcW w:w="60" w:type="dxa"/>
            <w:tcBorders>
              <w:top w:val="nil"/>
              <w:left w:val="nil"/>
              <w:bottom w:val="nil"/>
              <w:right w:val="nil"/>
            </w:tcBorders>
            <w:shd w:val="clear" w:color="auto" w:fill="CED3F1"/>
            <w:tcMar>
              <w:top w:w="0" w:type="dxa"/>
              <w:left w:w="0" w:type="dxa"/>
              <w:bottom w:w="0" w:type="dxa"/>
              <w:right w:w="0" w:type="dxa"/>
            </w:tcMar>
          </w:tcPr>
          <w:p w:rsidR="00C5098D" w:rsidRDefault="00C509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98D" w:rsidRDefault="00C5098D">
            <w:pPr>
              <w:pStyle w:val="ConsPlusNormal"/>
              <w:jc w:val="center"/>
            </w:pPr>
            <w:r>
              <w:rPr>
                <w:color w:val="392C69"/>
              </w:rPr>
              <w:t>Список изменяющих документов</w:t>
            </w:r>
          </w:p>
          <w:p w:rsidR="00C5098D" w:rsidRDefault="00C5098D">
            <w:pPr>
              <w:pStyle w:val="ConsPlusNormal"/>
              <w:jc w:val="center"/>
            </w:pPr>
            <w:r>
              <w:rPr>
                <w:color w:val="392C69"/>
              </w:rPr>
              <w:t>(в ред. постановлений главы Волоколамского городского округа МО</w:t>
            </w:r>
          </w:p>
          <w:p w:rsidR="00C5098D" w:rsidRDefault="00C5098D">
            <w:pPr>
              <w:pStyle w:val="ConsPlusNormal"/>
              <w:jc w:val="center"/>
            </w:pPr>
            <w:r>
              <w:rPr>
                <w:color w:val="392C69"/>
              </w:rPr>
              <w:t xml:space="preserve">от 09.01.2023 </w:t>
            </w:r>
            <w:hyperlink r:id="rId5" w:history="1">
              <w:r>
                <w:rPr>
                  <w:color w:val="0000FF"/>
                </w:rPr>
                <w:t>N 9</w:t>
              </w:r>
            </w:hyperlink>
            <w:r>
              <w:rPr>
                <w:color w:val="392C69"/>
              </w:rPr>
              <w:t xml:space="preserve">, от 03.03.2023 </w:t>
            </w:r>
            <w:hyperlink r:id="rId6" w:history="1">
              <w:r>
                <w:rPr>
                  <w:color w:val="0000FF"/>
                </w:rPr>
                <w:t>N 158</w:t>
              </w:r>
            </w:hyperlink>
            <w:r>
              <w:rPr>
                <w:color w:val="392C69"/>
              </w:rPr>
              <w:t xml:space="preserve">, от 18.05.2023 </w:t>
            </w:r>
            <w:hyperlink r:id="rId7" w:history="1">
              <w:r>
                <w:rPr>
                  <w:color w:val="0000FF"/>
                </w:rPr>
                <w:t>N 356</w:t>
              </w:r>
            </w:hyperlink>
            <w:r>
              <w:rPr>
                <w:color w:val="392C69"/>
              </w:rPr>
              <w:t>,</w:t>
            </w:r>
          </w:p>
          <w:p w:rsidR="00C5098D" w:rsidRDefault="00C5098D">
            <w:pPr>
              <w:pStyle w:val="ConsPlusNormal"/>
              <w:jc w:val="center"/>
            </w:pPr>
            <w:r>
              <w:rPr>
                <w:color w:val="392C69"/>
              </w:rPr>
              <w:t xml:space="preserve">от 29.05.2023 </w:t>
            </w:r>
            <w:hyperlink r:id="rId8" w:history="1">
              <w:r>
                <w:rPr>
                  <w:color w:val="0000FF"/>
                </w:rPr>
                <w:t>N 380</w:t>
              </w:r>
            </w:hyperlink>
            <w:r>
              <w:rPr>
                <w:color w:val="392C69"/>
              </w:rPr>
              <w:t xml:space="preserve">, от 22.06.2023 </w:t>
            </w:r>
            <w:hyperlink r:id="rId9"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r>
    </w:tbl>
    <w:p w:rsidR="00C5098D" w:rsidRDefault="00C5098D">
      <w:pPr>
        <w:pStyle w:val="ConsPlusNormal"/>
        <w:jc w:val="both"/>
      </w:pPr>
    </w:p>
    <w:p w:rsidR="00C5098D" w:rsidRDefault="00C5098D">
      <w:pPr>
        <w:pStyle w:val="ConsPlusNormal"/>
        <w:ind w:firstLine="540"/>
        <w:jc w:val="both"/>
      </w:pPr>
      <w:r>
        <w:t xml:space="preserve">В соответствии с Бюджетным </w:t>
      </w:r>
      <w:hyperlink r:id="rId10" w:history="1">
        <w:r>
          <w:rPr>
            <w:color w:val="0000FF"/>
          </w:rPr>
          <w:t>кодексом</w:t>
        </w:r>
      </w:hyperlink>
      <w:r>
        <w:t xml:space="preserve"> РФ и </w:t>
      </w:r>
      <w:hyperlink r:id="rId11" w:history="1">
        <w:r>
          <w:rPr>
            <w:color w:val="0000FF"/>
          </w:rPr>
          <w:t>Положением</w:t>
        </w:r>
      </w:hyperlink>
      <w:r>
        <w:t xml:space="preserve"> о бюджетном процессе в Волоколамском городском округе Московской области, утвержденным решением Совета депутатов Волоколамского городского округа Московской области от 31.10.2019 N 6-36, постановлением главы Волоколамского городского округа от 07.11.2022 N 731 "Об утверждении Порядка разработки и реализации муниципальных программ Волоколамского городского округа Московской области" (с изменениями, внесенными постановлением главы Волоколамского городского округа от 17.11.2022 N 772), постановляю:</w:t>
      </w:r>
    </w:p>
    <w:p w:rsidR="00C5098D" w:rsidRDefault="00C5098D">
      <w:pPr>
        <w:pStyle w:val="ConsPlusNormal"/>
        <w:spacing w:before="220"/>
        <w:ind w:firstLine="540"/>
        <w:jc w:val="both"/>
      </w:pPr>
      <w:r>
        <w:t xml:space="preserve">1. Утвердить муниципальную </w:t>
      </w:r>
      <w:hyperlink w:anchor="P28" w:history="1">
        <w:r>
          <w:rPr>
            <w:color w:val="0000FF"/>
          </w:rPr>
          <w:t>программу</w:t>
        </w:r>
      </w:hyperlink>
      <w:r>
        <w:t xml:space="preserve"> Волоколамского городского округа Московской области "Предпринимательство" на 2023-2027 годы (прилагается).</w:t>
      </w:r>
    </w:p>
    <w:p w:rsidR="00C5098D" w:rsidRDefault="00C5098D">
      <w:pPr>
        <w:pStyle w:val="ConsPlusNormal"/>
        <w:spacing w:before="220"/>
        <w:ind w:firstLine="540"/>
        <w:jc w:val="both"/>
      </w:pPr>
      <w:r>
        <w:t>2. Настоящее постановление вступает в силу с 1 января 2023 года и применяется к правоотношениям, возникающим в связи с составлением, рассмотрением, утверждением и исполнением бюджета Волоколамского городского округа Московской области, начиная с бюджета Волоколамского городского округа Московской области на 2023 год и плановый период 2024 и 2025 годов.</w:t>
      </w:r>
    </w:p>
    <w:p w:rsidR="00C5098D" w:rsidRDefault="00C5098D">
      <w:pPr>
        <w:pStyle w:val="ConsPlusNormal"/>
        <w:spacing w:before="220"/>
        <w:ind w:firstLine="540"/>
        <w:jc w:val="both"/>
      </w:pPr>
      <w:r>
        <w:t>3. Опубликовать настоящее постановление в газете "Волоколамский край" и разместить на официальном информационном интернет-сайте администрации Волоколамского городского округа Московской области.</w:t>
      </w:r>
    </w:p>
    <w:p w:rsidR="00C5098D" w:rsidRDefault="00C5098D">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Волоколамского городского округа Московской области И.А. Абрамова.</w:t>
      </w:r>
    </w:p>
    <w:p w:rsidR="00C5098D" w:rsidRDefault="00C5098D">
      <w:pPr>
        <w:pStyle w:val="ConsPlusNormal"/>
        <w:jc w:val="both"/>
      </w:pPr>
    </w:p>
    <w:p w:rsidR="00C5098D" w:rsidRDefault="00C5098D">
      <w:pPr>
        <w:pStyle w:val="ConsPlusNormal"/>
        <w:jc w:val="right"/>
      </w:pPr>
      <w:r>
        <w:t>Глава Волоколамского городского округа</w:t>
      </w:r>
    </w:p>
    <w:p w:rsidR="00C5098D" w:rsidRDefault="00C5098D">
      <w:pPr>
        <w:pStyle w:val="ConsPlusNormal"/>
        <w:jc w:val="right"/>
      </w:pPr>
      <w:r>
        <w:t>М.И. Сылка</w:t>
      </w: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BB015D" w:rsidRDefault="00BB015D">
      <w:pPr>
        <w:pStyle w:val="ConsPlusNormal"/>
        <w:jc w:val="right"/>
        <w:outlineLvl w:val="0"/>
      </w:pPr>
      <w:bookmarkStart w:id="0" w:name="P28"/>
      <w:bookmarkEnd w:id="0"/>
    </w:p>
    <w:p w:rsidR="00BB015D" w:rsidRDefault="00BB015D">
      <w:pPr>
        <w:pStyle w:val="ConsPlusNormal"/>
        <w:jc w:val="right"/>
        <w:outlineLvl w:val="0"/>
      </w:pPr>
    </w:p>
    <w:p w:rsidR="00BB015D" w:rsidRDefault="00BB015D">
      <w:pPr>
        <w:pStyle w:val="ConsPlusNormal"/>
        <w:jc w:val="right"/>
        <w:outlineLvl w:val="0"/>
      </w:pPr>
    </w:p>
    <w:p w:rsidR="00BB015D" w:rsidRDefault="00BB015D">
      <w:pPr>
        <w:pStyle w:val="ConsPlusNormal"/>
        <w:jc w:val="right"/>
        <w:outlineLvl w:val="0"/>
      </w:pPr>
    </w:p>
    <w:p w:rsidR="00BB015D" w:rsidRDefault="00BB015D">
      <w:pPr>
        <w:pStyle w:val="ConsPlusNormal"/>
        <w:jc w:val="right"/>
        <w:outlineLvl w:val="0"/>
      </w:pPr>
    </w:p>
    <w:p w:rsidR="00C5098D" w:rsidRDefault="00C5098D">
      <w:pPr>
        <w:pStyle w:val="ConsPlusNormal"/>
        <w:jc w:val="right"/>
        <w:outlineLvl w:val="0"/>
      </w:pPr>
      <w:bookmarkStart w:id="1" w:name="_GoBack"/>
      <w:bookmarkEnd w:id="1"/>
      <w:r>
        <w:lastRenderedPageBreak/>
        <w:t>Приложение</w:t>
      </w:r>
    </w:p>
    <w:p w:rsidR="00C5098D" w:rsidRDefault="00C5098D">
      <w:pPr>
        <w:pStyle w:val="ConsPlusNormal"/>
        <w:jc w:val="right"/>
      </w:pPr>
      <w:r>
        <w:t>к постановлению главы</w:t>
      </w:r>
    </w:p>
    <w:p w:rsidR="00C5098D" w:rsidRDefault="00C5098D">
      <w:pPr>
        <w:pStyle w:val="ConsPlusNormal"/>
        <w:jc w:val="right"/>
      </w:pPr>
      <w:r>
        <w:t>Волоколамского городского округа</w:t>
      </w:r>
    </w:p>
    <w:p w:rsidR="00C5098D" w:rsidRDefault="00C5098D">
      <w:pPr>
        <w:pStyle w:val="ConsPlusNormal"/>
        <w:jc w:val="right"/>
      </w:pPr>
      <w:r>
        <w:t>Московской области</w:t>
      </w:r>
    </w:p>
    <w:p w:rsidR="00C5098D" w:rsidRDefault="00C5098D">
      <w:pPr>
        <w:pStyle w:val="ConsPlusNormal"/>
        <w:jc w:val="right"/>
      </w:pPr>
      <w:r>
        <w:t>от 29 ноября 2022 г. N 804</w:t>
      </w:r>
    </w:p>
    <w:p w:rsidR="00C5098D" w:rsidRDefault="00C509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098D">
        <w:tc>
          <w:tcPr>
            <w:tcW w:w="60" w:type="dxa"/>
            <w:tcBorders>
              <w:top w:val="nil"/>
              <w:left w:val="nil"/>
              <w:bottom w:val="nil"/>
              <w:right w:val="nil"/>
            </w:tcBorders>
            <w:shd w:val="clear" w:color="auto" w:fill="CED3F1"/>
            <w:tcMar>
              <w:top w:w="0" w:type="dxa"/>
              <w:left w:w="0" w:type="dxa"/>
              <w:bottom w:w="0" w:type="dxa"/>
              <w:right w:w="0" w:type="dxa"/>
            </w:tcMar>
          </w:tcPr>
          <w:p w:rsidR="00C5098D" w:rsidRDefault="00C509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98D" w:rsidRDefault="00C5098D">
            <w:pPr>
              <w:pStyle w:val="ConsPlusNormal"/>
              <w:jc w:val="center"/>
            </w:pPr>
            <w:r>
              <w:rPr>
                <w:color w:val="392C69"/>
              </w:rPr>
              <w:t>Список изменяющих документов</w:t>
            </w:r>
          </w:p>
          <w:p w:rsidR="00C5098D" w:rsidRDefault="00C5098D">
            <w:pPr>
              <w:pStyle w:val="ConsPlusNormal"/>
              <w:jc w:val="center"/>
            </w:pPr>
            <w:r>
              <w:rPr>
                <w:color w:val="392C69"/>
              </w:rPr>
              <w:t>(в ред. постановлений главы Волоколамского городского округа МО</w:t>
            </w:r>
          </w:p>
          <w:p w:rsidR="00C5098D" w:rsidRDefault="00C5098D">
            <w:pPr>
              <w:pStyle w:val="ConsPlusNormal"/>
              <w:jc w:val="center"/>
            </w:pPr>
            <w:r>
              <w:rPr>
                <w:color w:val="392C69"/>
              </w:rPr>
              <w:t xml:space="preserve">от 03.03.2023 </w:t>
            </w:r>
            <w:hyperlink r:id="rId12" w:history="1">
              <w:r>
                <w:rPr>
                  <w:color w:val="0000FF"/>
                </w:rPr>
                <w:t>N 158</w:t>
              </w:r>
            </w:hyperlink>
            <w:r>
              <w:rPr>
                <w:color w:val="392C69"/>
              </w:rPr>
              <w:t xml:space="preserve">, от 18.05.2023 </w:t>
            </w:r>
            <w:hyperlink r:id="rId13" w:history="1">
              <w:r>
                <w:rPr>
                  <w:color w:val="0000FF"/>
                </w:rPr>
                <w:t>N 356</w:t>
              </w:r>
            </w:hyperlink>
            <w:r>
              <w:rPr>
                <w:color w:val="392C69"/>
              </w:rPr>
              <w:t xml:space="preserve">, от 29.05.2023 </w:t>
            </w:r>
            <w:hyperlink r:id="rId14" w:history="1">
              <w:r>
                <w:rPr>
                  <w:color w:val="0000FF"/>
                </w:rPr>
                <w:t>N 380</w:t>
              </w:r>
            </w:hyperlink>
            <w:r>
              <w:rPr>
                <w:color w:val="392C69"/>
              </w:rPr>
              <w:t>,</w:t>
            </w:r>
          </w:p>
          <w:p w:rsidR="00C5098D" w:rsidRDefault="00C5098D">
            <w:pPr>
              <w:pStyle w:val="ConsPlusNormal"/>
              <w:jc w:val="center"/>
            </w:pPr>
            <w:r>
              <w:rPr>
                <w:color w:val="392C69"/>
              </w:rPr>
              <w:t xml:space="preserve">от 22.06.2023 </w:t>
            </w:r>
            <w:hyperlink r:id="rId15" w:history="1">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r>
    </w:tbl>
    <w:p w:rsidR="00C5098D" w:rsidRDefault="00C5098D">
      <w:pPr>
        <w:pStyle w:val="ConsPlusNormal"/>
        <w:jc w:val="both"/>
      </w:pPr>
    </w:p>
    <w:p w:rsidR="00C5098D" w:rsidRDefault="00C5098D">
      <w:pPr>
        <w:pStyle w:val="ConsPlusTitle"/>
        <w:jc w:val="center"/>
        <w:outlineLvl w:val="1"/>
      </w:pPr>
      <w:r>
        <w:t>Паспорт</w:t>
      </w:r>
    </w:p>
    <w:p w:rsidR="00C5098D" w:rsidRDefault="00C5098D">
      <w:pPr>
        <w:pStyle w:val="ConsPlusTitle"/>
        <w:jc w:val="center"/>
      </w:pPr>
      <w:r>
        <w:t>муниципальной программы Волоколамского городского округа</w:t>
      </w:r>
    </w:p>
    <w:p w:rsidR="00C5098D" w:rsidRDefault="00C5098D">
      <w:pPr>
        <w:pStyle w:val="ConsPlusTitle"/>
        <w:jc w:val="center"/>
      </w:pPr>
      <w:r>
        <w:t>"Предпринимательство" на 2023-2027 годы</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084"/>
        <w:gridCol w:w="1084"/>
        <w:gridCol w:w="964"/>
        <w:gridCol w:w="1036"/>
        <w:gridCol w:w="1036"/>
        <w:gridCol w:w="1038"/>
      </w:tblGrid>
      <w:tr w:rsidR="00C5098D">
        <w:tc>
          <w:tcPr>
            <w:tcW w:w="2835" w:type="dxa"/>
          </w:tcPr>
          <w:p w:rsidR="00C5098D" w:rsidRDefault="00C5098D">
            <w:pPr>
              <w:pStyle w:val="ConsPlusNormal"/>
            </w:pPr>
            <w:r>
              <w:t>Координатор муниципальной программы</w:t>
            </w:r>
          </w:p>
        </w:tc>
        <w:tc>
          <w:tcPr>
            <w:tcW w:w="6242" w:type="dxa"/>
            <w:gridSpan w:val="6"/>
          </w:tcPr>
          <w:p w:rsidR="00C5098D" w:rsidRDefault="00C5098D">
            <w:pPr>
              <w:pStyle w:val="ConsPlusNormal"/>
            </w:pPr>
            <w:r>
              <w:t>Первый заместитель главы администрации Волоколамского городского округа И.А. Абрамов</w:t>
            </w:r>
          </w:p>
        </w:tc>
      </w:tr>
      <w:tr w:rsidR="00C5098D">
        <w:tc>
          <w:tcPr>
            <w:tcW w:w="2835" w:type="dxa"/>
          </w:tcPr>
          <w:p w:rsidR="00C5098D" w:rsidRDefault="00C5098D">
            <w:pPr>
              <w:pStyle w:val="ConsPlusNormal"/>
            </w:pPr>
            <w:r>
              <w:t>Муниципальный заказчик муниципальной программы</w:t>
            </w:r>
          </w:p>
        </w:tc>
        <w:tc>
          <w:tcPr>
            <w:tcW w:w="6242" w:type="dxa"/>
            <w:gridSpan w:val="6"/>
          </w:tcPr>
          <w:p w:rsidR="00C5098D" w:rsidRDefault="00C5098D">
            <w:pPr>
              <w:pStyle w:val="ConsPlusNormal"/>
            </w:pPr>
            <w:r>
              <w:t>Администрация Волоколамского городского округа (отдел инвестиций, экономики и развития предпринимательства Управления экономического развития и АПК)</w:t>
            </w:r>
          </w:p>
        </w:tc>
      </w:tr>
      <w:tr w:rsidR="00C5098D">
        <w:tc>
          <w:tcPr>
            <w:tcW w:w="2835" w:type="dxa"/>
            <w:vMerge w:val="restart"/>
          </w:tcPr>
          <w:p w:rsidR="00C5098D" w:rsidRDefault="00C5098D">
            <w:pPr>
              <w:pStyle w:val="ConsPlusNormal"/>
            </w:pPr>
            <w:r>
              <w:t>Цели муниципальной программы</w:t>
            </w:r>
          </w:p>
        </w:tc>
        <w:tc>
          <w:tcPr>
            <w:tcW w:w="6242" w:type="dxa"/>
            <w:gridSpan w:val="6"/>
          </w:tcPr>
          <w:p w:rsidR="00C5098D" w:rsidRDefault="00C5098D">
            <w:pPr>
              <w:pStyle w:val="ConsPlusNormal"/>
            </w:pPr>
            <w:r>
              <w:t>1. Создание условий и механизмов, обеспечивающих инвестиционную привлекательность Волоколамского городского округа для привлечения инвестиций в экономику и социальную сферу Волоколамского городского округа</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pPr>
            <w:r>
              <w:t>2. Достижение устойчиво высоких темпов экономического роста, обеспечивающих повышение уровня жизни жителей Волоколамского городского округа Московской области</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pPr>
            <w:r>
              <w:t>3. Повышение конкурентоспособности малого и среднего предпринимательства в приоритетных отраслях экономики Волоколамского городского округа за счет создания благоприятных условий для развития предпринимательской деятельности</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pPr>
            <w:r>
              <w:t>4. Повышение социально-экономической эффективности потребительского рынка и услуг на территории Волоколамского городского округа</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pPr>
            <w:r>
              <w:t>5. Поддержка субъектов малого и среднего предпринимательства Волоколамского городского округа</w:t>
            </w:r>
          </w:p>
        </w:tc>
      </w:tr>
      <w:tr w:rsidR="00C5098D">
        <w:tc>
          <w:tcPr>
            <w:tcW w:w="2835" w:type="dxa"/>
          </w:tcPr>
          <w:p w:rsidR="00C5098D" w:rsidRDefault="00C5098D">
            <w:pPr>
              <w:pStyle w:val="ConsPlusNormal"/>
            </w:pPr>
            <w:r>
              <w:t>Перечень подпрограмм</w:t>
            </w:r>
          </w:p>
        </w:tc>
        <w:tc>
          <w:tcPr>
            <w:tcW w:w="6242" w:type="dxa"/>
            <w:gridSpan w:val="6"/>
          </w:tcPr>
          <w:p w:rsidR="00C5098D" w:rsidRDefault="00C5098D">
            <w:pPr>
              <w:pStyle w:val="ConsPlusNormal"/>
            </w:pPr>
            <w:r>
              <w:t>Муниципальные заказчики подпрограмм</w:t>
            </w:r>
          </w:p>
        </w:tc>
      </w:tr>
      <w:tr w:rsidR="00C5098D">
        <w:tc>
          <w:tcPr>
            <w:tcW w:w="2835" w:type="dxa"/>
          </w:tcPr>
          <w:p w:rsidR="00C5098D" w:rsidRDefault="00C5098D">
            <w:pPr>
              <w:pStyle w:val="ConsPlusNormal"/>
            </w:pPr>
            <w:r>
              <w:t>1. Подпрограмма 1 "Инвестиции"</w:t>
            </w:r>
          </w:p>
        </w:tc>
        <w:tc>
          <w:tcPr>
            <w:tcW w:w="6242" w:type="dxa"/>
            <w:gridSpan w:val="6"/>
          </w:tcPr>
          <w:p w:rsidR="00C5098D" w:rsidRDefault="00C5098D">
            <w:pPr>
              <w:pStyle w:val="ConsPlusNormal"/>
            </w:pPr>
            <w:r>
              <w:t>Отдел инвестиций, экономики и развития предпринимательства Управления экономического развития и АПК администрации Волоколамского городского округа</w:t>
            </w:r>
          </w:p>
        </w:tc>
      </w:tr>
      <w:tr w:rsidR="00C5098D">
        <w:tc>
          <w:tcPr>
            <w:tcW w:w="2835" w:type="dxa"/>
          </w:tcPr>
          <w:p w:rsidR="00C5098D" w:rsidRDefault="00C5098D">
            <w:pPr>
              <w:pStyle w:val="ConsPlusNormal"/>
            </w:pPr>
            <w:r>
              <w:t>2. Подпрограмма 2 "Развитие конкуренции"</w:t>
            </w:r>
          </w:p>
        </w:tc>
        <w:tc>
          <w:tcPr>
            <w:tcW w:w="6242" w:type="dxa"/>
            <w:gridSpan w:val="6"/>
          </w:tcPr>
          <w:p w:rsidR="00C5098D" w:rsidRDefault="00C5098D">
            <w:pPr>
              <w:pStyle w:val="ConsPlusNormal"/>
            </w:pPr>
            <w:r>
              <w:t>МКУ "Центр муниципального заказа"</w:t>
            </w:r>
          </w:p>
        </w:tc>
      </w:tr>
      <w:tr w:rsidR="00C5098D">
        <w:tc>
          <w:tcPr>
            <w:tcW w:w="2835" w:type="dxa"/>
          </w:tcPr>
          <w:p w:rsidR="00C5098D" w:rsidRDefault="00C5098D">
            <w:pPr>
              <w:pStyle w:val="ConsPlusNormal"/>
            </w:pPr>
            <w:r>
              <w:t xml:space="preserve">3. Подпрограмма 3 </w:t>
            </w:r>
            <w:r>
              <w:lastRenderedPageBreak/>
              <w:t>"Развитие малого и среднего предпринимательства"</w:t>
            </w:r>
          </w:p>
        </w:tc>
        <w:tc>
          <w:tcPr>
            <w:tcW w:w="6242" w:type="dxa"/>
            <w:gridSpan w:val="6"/>
          </w:tcPr>
          <w:p w:rsidR="00C5098D" w:rsidRDefault="00C5098D">
            <w:pPr>
              <w:pStyle w:val="ConsPlusNormal"/>
            </w:pPr>
            <w:r>
              <w:lastRenderedPageBreak/>
              <w:t xml:space="preserve">Отдел инвестиций, экономики и развития предпринимательства </w:t>
            </w:r>
            <w:r>
              <w:lastRenderedPageBreak/>
              <w:t>Управления экономического развития и АПК администрации Волоколамского городского округа</w:t>
            </w:r>
          </w:p>
        </w:tc>
      </w:tr>
      <w:tr w:rsidR="00C5098D">
        <w:tc>
          <w:tcPr>
            <w:tcW w:w="2835" w:type="dxa"/>
          </w:tcPr>
          <w:p w:rsidR="00C5098D" w:rsidRDefault="00C5098D">
            <w:pPr>
              <w:pStyle w:val="ConsPlusNormal"/>
            </w:pPr>
            <w:r>
              <w:t>4. Подпрограмма 4 "Развитие потребительского рынка и услуг на территории муниципального образования Московской области"</w:t>
            </w:r>
          </w:p>
        </w:tc>
        <w:tc>
          <w:tcPr>
            <w:tcW w:w="6242" w:type="dxa"/>
            <w:gridSpan w:val="6"/>
          </w:tcPr>
          <w:p w:rsidR="00C5098D" w:rsidRDefault="00C5098D">
            <w:pPr>
              <w:pStyle w:val="ConsPlusNormal"/>
            </w:pPr>
            <w:r>
              <w:t>Отдел потребительского рынка Управления экономического развития и АПК администрации Волоколамского городского округа</w:t>
            </w:r>
          </w:p>
        </w:tc>
      </w:tr>
      <w:tr w:rsidR="00C5098D">
        <w:tc>
          <w:tcPr>
            <w:tcW w:w="2835" w:type="dxa"/>
          </w:tcPr>
          <w:p w:rsidR="00C5098D" w:rsidRDefault="00C5098D">
            <w:pPr>
              <w:pStyle w:val="ConsPlusNormal"/>
            </w:pPr>
            <w:r>
              <w:t>5. Подпрограмма 5 "Обеспечивающая подпрограмма"</w:t>
            </w:r>
          </w:p>
        </w:tc>
        <w:tc>
          <w:tcPr>
            <w:tcW w:w="6242" w:type="dxa"/>
            <w:gridSpan w:val="6"/>
          </w:tcPr>
          <w:p w:rsidR="00C5098D" w:rsidRDefault="00C5098D">
            <w:pPr>
              <w:pStyle w:val="ConsPlusNormal"/>
            </w:pPr>
            <w:r>
              <w:t>Отдел инвестиций, экономики и развития предпринимательства Управления экономического развития и АПК администрации Волоколамского городского округа</w:t>
            </w:r>
          </w:p>
        </w:tc>
      </w:tr>
      <w:tr w:rsidR="00C5098D">
        <w:tc>
          <w:tcPr>
            <w:tcW w:w="2835" w:type="dxa"/>
            <w:vMerge w:val="restart"/>
          </w:tcPr>
          <w:p w:rsidR="00C5098D" w:rsidRDefault="00C5098D">
            <w:pPr>
              <w:pStyle w:val="ConsPlusNormal"/>
            </w:pPr>
            <w:r>
              <w:t>Краткая характеристика подпрограмм</w:t>
            </w:r>
          </w:p>
        </w:tc>
        <w:tc>
          <w:tcPr>
            <w:tcW w:w="6242" w:type="dxa"/>
            <w:gridSpan w:val="6"/>
          </w:tcPr>
          <w:p w:rsidR="00C5098D" w:rsidRDefault="00C5098D">
            <w:pPr>
              <w:pStyle w:val="ConsPlusNormal"/>
            </w:pPr>
            <w:r>
              <w:t>1. Подпрограмма 1. Реализация мероприятий направлена на создание условий для инвесторов, развитие предприятий реального сектора экономики, создание индустриальных парков, технологических парков, промышленных площадок</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jc w:val="both"/>
            </w:pPr>
            <w:r>
              <w:t>2. Подпрограмма 2 предусматривает мероприятия, реализующие принципы контрактной системы в сфере закупок: открытость, прозрачность информации о контрактной системе в сфере закупок, развитие конкуренции, профессионализма заказчиков, ответственности за результативность обеспечения муниципальных нужд, эффективности осуществления закупок</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jc w:val="both"/>
            </w:pPr>
            <w:r>
              <w:t>3. Подпрограмма 3 предусматривает мероприятия, направленные на поддержку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 поддержку социального предпринимательства, увеличение доли оборота малых и средних предприятий в общем обороте по полному кругу предприятий Волоколамского городского округа</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pPr>
            <w:r>
              <w:t>4. Подпрограмма 4. 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C5098D">
        <w:tc>
          <w:tcPr>
            <w:tcW w:w="2835" w:type="dxa"/>
            <w:vMerge/>
          </w:tcPr>
          <w:p w:rsidR="00C5098D" w:rsidRDefault="00C5098D">
            <w:pPr>
              <w:spacing w:after="1" w:line="0" w:lineRule="atLeast"/>
            </w:pPr>
          </w:p>
        </w:tc>
        <w:tc>
          <w:tcPr>
            <w:tcW w:w="6242" w:type="dxa"/>
            <w:gridSpan w:val="6"/>
          </w:tcPr>
          <w:p w:rsidR="00C5098D" w:rsidRDefault="00C5098D">
            <w:pPr>
              <w:pStyle w:val="ConsPlusNormal"/>
              <w:jc w:val="both"/>
            </w:pPr>
            <w:r>
              <w:t>5. Подпрограмма 5. Реализация мероприятий направлена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tc>
      </w:tr>
      <w:tr w:rsidR="00C5098D">
        <w:tc>
          <w:tcPr>
            <w:tcW w:w="2835" w:type="dxa"/>
          </w:tcPr>
          <w:p w:rsidR="00C5098D" w:rsidRDefault="00C5098D">
            <w:pPr>
              <w:pStyle w:val="ConsPlusNormal"/>
            </w:pPr>
            <w:r>
              <w:t>Источники финансирования муниципальной программы, в том числе по годам реализации программы (тыс. руб.):</w:t>
            </w:r>
          </w:p>
        </w:tc>
        <w:tc>
          <w:tcPr>
            <w:tcW w:w="1084" w:type="dxa"/>
          </w:tcPr>
          <w:p w:rsidR="00C5098D" w:rsidRDefault="00C5098D">
            <w:pPr>
              <w:pStyle w:val="ConsPlusNormal"/>
              <w:jc w:val="center"/>
            </w:pPr>
            <w:r>
              <w:t>Всего</w:t>
            </w:r>
          </w:p>
        </w:tc>
        <w:tc>
          <w:tcPr>
            <w:tcW w:w="1084" w:type="dxa"/>
          </w:tcPr>
          <w:p w:rsidR="00C5098D" w:rsidRDefault="00C5098D">
            <w:pPr>
              <w:pStyle w:val="ConsPlusNormal"/>
              <w:jc w:val="center"/>
            </w:pPr>
            <w:r>
              <w:t>2023 год</w:t>
            </w:r>
          </w:p>
        </w:tc>
        <w:tc>
          <w:tcPr>
            <w:tcW w:w="964" w:type="dxa"/>
          </w:tcPr>
          <w:p w:rsidR="00C5098D" w:rsidRDefault="00C5098D">
            <w:pPr>
              <w:pStyle w:val="ConsPlusNormal"/>
              <w:jc w:val="center"/>
            </w:pPr>
            <w:r>
              <w:t>2024 год</w:t>
            </w:r>
          </w:p>
        </w:tc>
        <w:tc>
          <w:tcPr>
            <w:tcW w:w="1036" w:type="dxa"/>
          </w:tcPr>
          <w:p w:rsidR="00C5098D" w:rsidRDefault="00C5098D">
            <w:pPr>
              <w:pStyle w:val="ConsPlusNormal"/>
              <w:jc w:val="center"/>
            </w:pPr>
            <w:r>
              <w:t>2025 год</w:t>
            </w:r>
          </w:p>
        </w:tc>
        <w:tc>
          <w:tcPr>
            <w:tcW w:w="1036" w:type="dxa"/>
          </w:tcPr>
          <w:p w:rsidR="00C5098D" w:rsidRDefault="00C5098D">
            <w:pPr>
              <w:pStyle w:val="ConsPlusNormal"/>
              <w:jc w:val="center"/>
            </w:pPr>
            <w:r>
              <w:t>2026 год</w:t>
            </w:r>
          </w:p>
        </w:tc>
        <w:tc>
          <w:tcPr>
            <w:tcW w:w="1038" w:type="dxa"/>
          </w:tcPr>
          <w:p w:rsidR="00C5098D" w:rsidRDefault="00C5098D">
            <w:pPr>
              <w:pStyle w:val="ConsPlusNormal"/>
              <w:jc w:val="center"/>
            </w:pPr>
            <w:r>
              <w:t>2027 год</w:t>
            </w:r>
          </w:p>
        </w:tc>
      </w:tr>
      <w:tr w:rsidR="00C5098D">
        <w:tc>
          <w:tcPr>
            <w:tcW w:w="2835" w:type="dxa"/>
          </w:tcPr>
          <w:p w:rsidR="00C5098D" w:rsidRDefault="00C5098D">
            <w:pPr>
              <w:pStyle w:val="ConsPlusNormal"/>
            </w:pPr>
            <w:r>
              <w:lastRenderedPageBreak/>
              <w:t>Средства бюджета Московской области</w:t>
            </w:r>
          </w:p>
        </w:tc>
        <w:tc>
          <w:tcPr>
            <w:tcW w:w="1084" w:type="dxa"/>
          </w:tcPr>
          <w:p w:rsidR="00C5098D" w:rsidRDefault="00C5098D">
            <w:pPr>
              <w:pStyle w:val="ConsPlusNormal"/>
              <w:jc w:val="center"/>
            </w:pPr>
            <w:r>
              <w:t>34824,0</w:t>
            </w:r>
          </w:p>
        </w:tc>
        <w:tc>
          <w:tcPr>
            <w:tcW w:w="1084" w:type="dxa"/>
          </w:tcPr>
          <w:p w:rsidR="00C5098D" w:rsidRDefault="00C5098D">
            <w:pPr>
              <w:pStyle w:val="ConsPlusNormal"/>
              <w:jc w:val="center"/>
            </w:pPr>
            <w:r>
              <w:t>7462,0</w:t>
            </w:r>
          </w:p>
        </w:tc>
        <w:tc>
          <w:tcPr>
            <w:tcW w:w="964" w:type="dxa"/>
          </w:tcPr>
          <w:p w:rsidR="00C5098D" w:rsidRDefault="00C5098D">
            <w:pPr>
              <w:pStyle w:val="ConsPlusNormal"/>
              <w:jc w:val="center"/>
            </w:pPr>
            <w:r>
              <w:t>9950,0</w:t>
            </w:r>
          </w:p>
        </w:tc>
        <w:tc>
          <w:tcPr>
            <w:tcW w:w="1036" w:type="dxa"/>
          </w:tcPr>
          <w:p w:rsidR="00C5098D" w:rsidRDefault="00C5098D">
            <w:pPr>
              <w:pStyle w:val="ConsPlusNormal"/>
              <w:jc w:val="center"/>
            </w:pPr>
            <w:r>
              <w:t>17412,0</w:t>
            </w:r>
          </w:p>
        </w:tc>
        <w:tc>
          <w:tcPr>
            <w:tcW w:w="1036" w:type="dxa"/>
          </w:tcPr>
          <w:p w:rsidR="00C5098D" w:rsidRDefault="00C5098D">
            <w:pPr>
              <w:pStyle w:val="ConsPlusNormal"/>
              <w:jc w:val="center"/>
            </w:pPr>
            <w:r>
              <w:t>0</w:t>
            </w:r>
          </w:p>
        </w:tc>
        <w:tc>
          <w:tcPr>
            <w:tcW w:w="1038" w:type="dxa"/>
          </w:tcPr>
          <w:p w:rsidR="00C5098D" w:rsidRDefault="00C5098D">
            <w:pPr>
              <w:pStyle w:val="ConsPlusNormal"/>
              <w:jc w:val="center"/>
            </w:pPr>
            <w:r>
              <w:t>0</w:t>
            </w:r>
          </w:p>
        </w:tc>
      </w:tr>
      <w:tr w:rsidR="00C5098D">
        <w:tc>
          <w:tcPr>
            <w:tcW w:w="2835" w:type="dxa"/>
          </w:tcPr>
          <w:p w:rsidR="00C5098D" w:rsidRDefault="00C5098D">
            <w:pPr>
              <w:pStyle w:val="ConsPlusNormal"/>
            </w:pPr>
            <w:r>
              <w:t>Средства федерального бюджета</w:t>
            </w:r>
          </w:p>
        </w:tc>
        <w:tc>
          <w:tcPr>
            <w:tcW w:w="1084" w:type="dxa"/>
          </w:tcPr>
          <w:p w:rsidR="00C5098D" w:rsidRDefault="00C5098D">
            <w:pPr>
              <w:pStyle w:val="ConsPlusNormal"/>
              <w:jc w:val="center"/>
            </w:pPr>
            <w:r>
              <w:t>0</w:t>
            </w:r>
          </w:p>
        </w:tc>
        <w:tc>
          <w:tcPr>
            <w:tcW w:w="108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1036" w:type="dxa"/>
          </w:tcPr>
          <w:p w:rsidR="00C5098D" w:rsidRDefault="00C5098D">
            <w:pPr>
              <w:pStyle w:val="ConsPlusNormal"/>
              <w:jc w:val="center"/>
            </w:pPr>
            <w:r>
              <w:t>0</w:t>
            </w:r>
          </w:p>
        </w:tc>
        <w:tc>
          <w:tcPr>
            <w:tcW w:w="1036" w:type="dxa"/>
          </w:tcPr>
          <w:p w:rsidR="00C5098D" w:rsidRDefault="00C5098D">
            <w:pPr>
              <w:pStyle w:val="ConsPlusNormal"/>
              <w:jc w:val="center"/>
            </w:pPr>
            <w:r>
              <w:t>0</w:t>
            </w:r>
          </w:p>
        </w:tc>
        <w:tc>
          <w:tcPr>
            <w:tcW w:w="1038" w:type="dxa"/>
          </w:tcPr>
          <w:p w:rsidR="00C5098D" w:rsidRDefault="00C5098D">
            <w:pPr>
              <w:pStyle w:val="ConsPlusNormal"/>
              <w:jc w:val="center"/>
            </w:pPr>
            <w:r>
              <w:t>0</w:t>
            </w:r>
          </w:p>
        </w:tc>
      </w:tr>
      <w:tr w:rsidR="00C5098D">
        <w:tc>
          <w:tcPr>
            <w:tcW w:w="2835" w:type="dxa"/>
          </w:tcPr>
          <w:p w:rsidR="00C5098D" w:rsidRDefault="00C5098D">
            <w:pPr>
              <w:pStyle w:val="ConsPlusNormal"/>
            </w:pPr>
            <w:r>
              <w:t>Средства бюджета Волоколамского городского округа</w:t>
            </w:r>
          </w:p>
        </w:tc>
        <w:tc>
          <w:tcPr>
            <w:tcW w:w="1084" w:type="dxa"/>
          </w:tcPr>
          <w:p w:rsidR="00C5098D" w:rsidRDefault="00C5098D">
            <w:pPr>
              <w:pStyle w:val="ConsPlusNormal"/>
              <w:jc w:val="center"/>
            </w:pPr>
            <w:r>
              <w:t>3207,35</w:t>
            </w:r>
          </w:p>
        </w:tc>
        <w:tc>
          <w:tcPr>
            <w:tcW w:w="1084" w:type="dxa"/>
          </w:tcPr>
          <w:p w:rsidR="00C5098D" w:rsidRDefault="00C5098D">
            <w:pPr>
              <w:pStyle w:val="ConsPlusNormal"/>
              <w:jc w:val="center"/>
            </w:pPr>
            <w:r>
              <w:t>669,35</w:t>
            </w:r>
          </w:p>
        </w:tc>
        <w:tc>
          <w:tcPr>
            <w:tcW w:w="964" w:type="dxa"/>
          </w:tcPr>
          <w:p w:rsidR="00C5098D" w:rsidRDefault="00C5098D">
            <w:pPr>
              <w:pStyle w:val="ConsPlusNormal"/>
              <w:jc w:val="center"/>
            </w:pPr>
            <w:r>
              <w:t>650,0</w:t>
            </w:r>
          </w:p>
        </w:tc>
        <w:tc>
          <w:tcPr>
            <w:tcW w:w="1036" w:type="dxa"/>
          </w:tcPr>
          <w:p w:rsidR="00C5098D" w:rsidRDefault="00C5098D">
            <w:pPr>
              <w:pStyle w:val="ConsPlusNormal"/>
              <w:jc w:val="center"/>
            </w:pPr>
            <w:r>
              <w:t>688,0</w:t>
            </w:r>
          </w:p>
        </w:tc>
        <w:tc>
          <w:tcPr>
            <w:tcW w:w="1036" w:type="dxa"/>
          </w:tcPr>
          <w:p w:rsidR="00C5098D" w:rsidRDefault="00C5098D">
            <w:pPr>
              <w:pStyle w:val="ConsPlusNormal"/>
              <w:jc w:val="center"/>
            </w:pPr>
            <w:r>
              <w:t>600,0</w:t>
            </w:r>
          </w:p>
        </w:tc>
        <w:tc>
          <w:tcPr>
            <w:tcW w:w="1038" w:type="dxa"/>
          </w:tcPr>
          <w:p w:rsidR="00C5098D" w:rsidRDefault="00C5098D">
            <w:pPr>
              <w:pStyle w:val="ConsPlusNormal"/>
              <w:jc w:val="center"/>
            </w:pPr>
            <w:r>
              <w:t>600,0</w:t>
            </w:r>
          </w:p>
        </w:tc>
      </w:tr>
      <w:tr w:rsidR="00C5098D">
        <w:tc>
          <w:tcPr>
            <w:tcW w:w="2835" w:type="dxa"/>
          </w:tcPr>
          <w:p w:rsidR="00C5098D" w:rsidRDefault="00C5098D">
            <w:pPr>
              <w:pStyle w:val="ConsPlusNormal"/>
            </w:pPr>
            <w:r>
              <w:t>Внебюджетные средства</w:t>
            </w:r>
          </w:p>
        </w:tc>
        <w:tc>
          <w:tcPr>
            <w:tcW w:w="1084" w:type="dxa"/>
          </w:tcPr>
          <w:p w:rsidR="00C5098D" w:rsidRDefault="00C5098D">
            <w:pPr>
              <w:pStyle w:val="ConsPlusNormal"/>
              <w:jc w:val="center"/>
            </w:pPr>
            <w:r>
              <w:t>16000,0</w:t>
            </w:r>
          </w:p>
        </w:tc>
        <w:tc>
          <w:tcPr>
            <w:tcW w:w="1084" w:type="dxa"/>
          </w:tcPr>
          <w:p w:rsidR="00C5098D" w:rsidRDefault="00C5098D">
            <w:pPr>
              <w:pStyle w:val="ConsPlusNormal"/>
              <w:jc w:val="center"/>
            </w:pPr>
            <w:r>
              <w:t>3200,0</w:t>
            </w:r>
          </w:p>
        </w:tc>
        <w:tc>
          <w:tcPr>
            <w:tcW w:w="964" w:type="dxa"/>
          </w:tcPr>
          <w:p w:rsidR="00C5098D" w:rsidRDefault="00C5098D">
            <w:pPr>
              <w:pStyle w:val="ConsPlusNormal"/>
              <w:jc w:val="center"/>
            </w:pPr>
            <w:r>
              <w:t>3200,0</w:t>
            </w:r>
          </w:p>
        </w:tc>
        <w:tc>
          <w:tcPr>
            <w:tcW w:w="1036" w:type="dxa"/>
          </w:tcPr>
          <w:p w:rsidR="00C5098D" w:rsidRDefault="00C5098D">
            <w:pPr>
              <w:pStyle w:val="ConsPlusNormal"/>
              <w:jc w:val="center"/>
            </w:pPr>
            <w:r>
              <w:t>3200,0</w:t>
            </w:r>
          </w:p>
        </w:tc>
        <w:tc>
          <w:tcPr>
            <w:tcW w:w="1036" w:type="dxa"/>
          </w:tcPr>
          <w:p w:rsidR="00C5098D" w:rsidRDefault="00C5098D">
            <w:pPr>
              <w:pStyle w:val="ConsPlusNormal"/>
              <w:jc w:val="center"/>
            </w:pPr>
            <w:r>
              <w:t>3200,0</w:t>
            </w:r>
          </w:p>
        </w:tc>
        <w:tc>
          <w:tcPr>
            <w:tcW w:w="1038" w:type="dxa"/>
          </w:tcPr>
          <w:p w:rsidR="00C5098D" w:rsidRDefault="00C5098D">
            <w:pPr>
              <w:pStyle w:val="ConsPlusNormal"/>
              <w:jc w:val="center"/>
            </w:pPr>
            <w:r>
              <w:t>3200,0</w:t>
            </w:r>
          </w:p>
        </w:tc>
      </w:tr>
      <w:tr w:rsidR="00C5098D">
        <w:tc>
          <w:tcPr>
            <w:tcW w:w="2835" w:type="dxa"/>
          </w:tcPr>
          <w:p w:rsidR="00C5098D" w:rsidRDefault="00C5098D">
            <w:pPr>
              <w:pStyle w:val="ConsPlusNormal"/>
            </w:pPr>
            <w:r>
              <w:t>Всего, в том числе по годам:</w:t>
            </w:r>
          </w:p>
        </w:tc>
        <w:tc>
          <w:tcPr>
            <w:tcW w:w="1084" w:type="dxa"/>
          </w:tcPr>
          <w:p w:rsidR="00C5098D" w:rsidRDefault="00C5098D">
            <w:pPr>
              <w:pStyle w:val="ConsPlusNormal"/>
              <w:jc w:val="center"/>
            </w:pPr>
            <w:r>
              <w:t>54031,35</w:t>
            </w:r>
          </w:p>
        </w:tc>
        <w:tc>
          <w:tcPr>
            <w:tcW w:w="1084" w:type="dxa"/>
          </w:tcPr>
          <w:p w:rsidR="00C5098D" w:rsidRDefault="00C5098D">
            <w:pPr>
              <w:pStyle w:val="ConsPlusNormal"/>
              <w:jc w:val="center"/>
            </w:pPr>
            <w:r>
              <w:t>11331,35</w:t>
            </w:r>
          </w:p>
        </w:tc>
        <w:tc>
          <w:tcPr>
            <w:tcW w:w="964" w:type="dxa"/>
          </w:tcPr>
          <w:p w:rsidR="00C5098D" w:rsidRDefault="00C5098D">
            <w:pPr>
              <w:pStyle w:val="ConsPlusNormal"/>
              <w:jc w:val="center"/>
            </w:pPr>
            <w:r>
              <w:t>13800,0</w:t>
            </w:r>
          </w:p>
        </w:tc>
        <w:tc>
          <w:tcPr>
            <w:tcW w:w="1036" w:type="dxa"/>
          </w:tcPr>
          <w:p w:rsidR="00C5098D" w:rsidRDefault="00C5098D">
            <w:pPr>
              <w:pStyle w:val="ConsPlusNormal"/>
              <w:jc w:val="center"/>
            </w:pPr>
            <w:r>
              <w:t>21300,0</w:t>
            </w:r>
          </w:p>
        </w:tc>
        <w:tc>
          <w:tcPr>
            <w:tcW w:w="1036" w:type="dxa"/>
          </w:tcPr>
          <w:p w:rsidR="00C5098D" w:rsidRDefault="00C5098D">
            <w:pPr>
              <w:pStyle w:val="ConsPlusNormal"/>
              <w:jc w:val="center"/>
            </w:pPr>
            <w:r>
              <w:t>3800,0</w:t>
            </w:r>
          </w:p>
        </w:tc>
        <w:tc>
          <w:tcPr>
            <w:tcW w:w="1038" w:type="dxa"/>
          </w:tcPr>
          <w:p w:rsidR="00C5098D" w:rsidRDefault="00C5098D">
            <w:pPr>
              <w:pStyle w:val="ConsPlusNormal"/>
              <w:jc w:val="center"/>
            </w:pPr>
            <w:r>
              <w:t>3800,0</w:t>
            </w:r>
          </w:p>
        </w:tc>
      </w:tr>
    </w:tbl>
    <w:p w:rsidR="00C5098D" w:rsidRDefault="00C5098D">
      <w:pPr>
        <w:pStyle w:val="ConsPlusNormal"/>
        <w:jc w:val="both"/>
      </w:pPr>
    </w:p>
    <w:p w:rsidR="00C5098D" w:rsidRDefault="00C5098D">
      <w:pPr>
        <w:pStyle w:val="ConsPlusTitle"/>
        <w:jc w:val="center"/>
        <w:outlineLvl w:val="1"/>
      </w:pPr>
      <w:r>
        <w:t>Краткая характеристика сферы реализации муниципальной</w:t>
      </w:r>
    </w:p>
    <w:p w:rsidR="00C5098D" w:rsidRDefault="00C5098D">
      <w:pPr>
        <w:pStyle w:val="ConsPlusTitle"/>
        <w:jc w:val="center"/>
      </w:pPr>
      <w:r>
        <w:t>программы, в том числе формулировка основных проблем</w:t>
      </w:r>
    </w:p>
    <w:p w:rsidR="00C5098D" w:rsidRDefault="00C5098D">
      <w:pPr>
        <w:pStyle w:val="ConsPlusTitle"/>
        <w:jc w:val="center"/>
      </w:pPr>
      <w:r>
        <w:t>в указанной сфере, описание целей муниципальной программы</w:t>
      </w:r>
    </w:p>
    <w:p w:rsidR="00C5098D" w:rsidRDefault="00C5098D">
      <w:pPr>
        <w:pStyle w:val="ConsPlusNormal"/>
        <w:jc w:val="both"/>
      </w:pPr>
    </w:p>
    <w:p w:rsidR="00C5098D" w:rsidRDefault="00C5098D">
      <w:pPr>
        <w:pStyle w:val="ConsPlusNormal"/>
        <w:ind w:firstLine="540"/>
        <w:jc w:val="both"/>
      </w:pPr>
      <w:r>
        <w:t>Муниципальная программа "Предпринимательство" содержит 5 подпрограмм.</w:t>
      </w:r>
    </w:p>
    <w:p w:rsidR="00C5098D" w:rsidRDefault="00C5098D">
      <w:pPr>
        <w:pStyle w:val="ConsPlusNormal"/>
        <w:spacing w:before="220"/>
        <w:ind w:firstLine="540"/>
        <w:jc w:val="both"/>
      </w:pPr>
      <w:r>
        <w:t>Цели муниципальной программы:</w:t>
      </w:r>
    </w:p>
    <w:p w:rsidR="00C5098D" w:rsidRDefault="00C5098D">
      <w:pPr>
        <w:pStyle w:val="ConsPlusNormal"/>
        <w:spacing w:before="220"/>
        <w:ind w:firstLine="540"/>
        <w:jc w:val="both"/>
      </w:pPr>
      <w:r>
        <w:t>- реализация мероприятий направлена на создание условий для инвесторов, развитие предприятий реального сектора экономики, создание индустриальных парков, технологических парков, промышленных площадок;</w:t>
      </w:r>
    </w:p>
    <w:p w:rsidR="00C5098D" w:rsidRDefault="00C5098D">
      <w:pPr>
        <w:pStyle w:val="ConsPlusNormal"/>
        <w:spacing w:before="220"/>
        <w:ind w:firstLine="540"/>
        <w:jc w:val="both"/>
      </w:pPr>
      <w:r>
        <w:t>- достижение устойчиво высоких темпов экономического роста, обеспечивающих повышение уровня жизни жителей Волоколамского городского округа Московской области:</w:t>
      </w:r>
    </w:p>
    <w:p w:rsidR="00C5098D" w:rsidRDefault="00C5098D">
      <w:pPr>
        <w:pStyle w:val="ConsPlusNormal"/>
        <w:spacing w:before="220"/>
        <w:ind w:firstLine="540"/>
        <w:jc w:val="both"/>
      </w:pPr>
      <w:r>
        <w:t>- повышение конкурентоспособности малого и среднего предпринимательства в приоритетных отраслях экономики Волоколамского городского округа за счет создания благоприятных условий для развития предпринимательской деятельности;</w:t>
      </w:r>
    </w:p>
    <w:p w:rsidR="00C5098D" w:rsidRDefault="00C5098D">
      <w:pPr>
        <w:pStyle w:val="ConsPlusNormal"/>
        <w:spacing w:before="220"/>
        <w:ind w:firstLine="540"/>
        <w:jc w:val="both"/>
      </w:pPr>
      <w:r>
        <w:t>- повышение социально-экономической эффективности потребительского рынка и услуг на территории Волоколамского городского округа;</w:t>
      </w:r>
    </w:p>
    <w:p w:rsidR="00C5098D" w:rsidRDefault="00C5098D">
      <w:pPr>
        <w:pStyle w:val="ConsPlusNormal"/>
        <w:spacing w:before="220"/>
        <w:ind w:firstLine="540"/>
        <w:jc w:val="both"/>
      </w:pPr>
      <w:r>
        <w:t>- поддержка субъектов малого и среднего предпринимательства Волоколамского городского округа.</w:t>
      </w:r>
    </w:p>
    <w:p w:rsidR="00C5098D" w:rsidRDefault="00C5098D">
      <w:pPr>
        <w:pStyle w:val="ConsPlusNormal"/>
        <w:spacing w:before="220"/>
        <w:ind w:firstLine="540"/>
        <w:jc w:val="both"/>
      </w:pPr>
      <w:r>
        <w:t>Подпрограмма 1 "Инвестиции" направлена на создание условий и механизмов, обеспечивающих инвестиционную привлекательность Волоколамского городского округа, развитие предприятий реального сектора экономики, создание индустриальных парков, технологических парков, промышленных площадок. Выполнение основных мероприятий направлено на увеличение объема инвестиций в основной капитал, обновление основных производственных фондов, рост промышленного производства, способного обеспечить конкурентоспособность выпускаемой продукции, увеличить количество рабочих мест, увеличить среднемесячную заработную плату работников организаций, приумножить налоговые поступления в бюджет, повысить инвестиционную привлекательность округа.</w:t>
      </w:r>
    </w:p>
    <w:p w:rsidR="00C5098D" w:rsidRDefault="00C5098D">
      <w:pPr>
        <w:pStyle w:val="ConsPlusNormal"/>
        <w:spacing w:before="220"/>
        <w:ind w:firstLine="540"/>
        <w:jc w:val="both"/>
      </w:pPr>
      <w:r>
        <w:t>Волоколамский городской округ имеет большой инвестиционный потенциал. На территории округа реализуется ряд крупных инвестиционных проектов: строительство комплекса молочного животноводства и переработки молока ООО "Ти Эйч РУС Милк Фуд"; строительство завода объемно-блочного домостроения компании ООО "Выбор-ОБД", а также предусмотрено строительство цеха сублимации на производственной площадке FOODCODE; строительство завода по производству алюминиевой упаковки для напитков мощностью 1,2 миллиарда комплектов в год. ООО "БИОЭН Терминал" планирует создание предприятия по дроблению камня с целью дальнейшего использования в строительстве в качестве дорожного покрытия с размещением транспортно-разгрузочного узла на территории Волоколамского городского округа.</w:t>
      </w:r>
    </w:p>
    <w:p w:rsidR="00C5098D" w:rsidRDefault="00C5098D">
      <w:pPr>
        <w:pStyle w:val="ConsPlusNormal"/>
        <w:spacing w:before="220"/>
        <w:ind w:firstLine="540"/>
        <w:jc w:val="both"/>
      </w:pPr>
      <w:r>
        <w:lastRenderedPageBreak/>
        <w:t>Ведется работа по созданию муниципального индустриального парка "Волоколамск". Проведены работы по определению необходимых мощностей и расчету стоимости инженерной инфраструктуры. Общая площадь участка - 61 га. В соответствии с межевым планом определены границы 34 земельных участков, 26 участков готовы к передаче в аренду резидентам. Из объектов инженерной инфраструктуры завершены работы по подключению площадки к сети электроснабжения (мощность 6000 кВт).</w:t>
      </w:r>
    </w:p>
    <w:p w:rsidR="00C5098D" w:rsidRDefault="00C5098D">
      <w:pPr>
        <w:pStyle w:val="ConsPlusNormal"/>
        <w:spacing w:before="220"/>
        <w:ind w:firstLine="540"/>
        <w:jc w:val="both"/>
      </w:pPr>
      <w:r>
        <w:t>Администрацией Волоколамского городского округа совместно с Министерством инвестиций, промышленности и науки Московской области на регулярной основе проводится работа по привлечению на территорию индустриального парка резидентов в соответствии с отраслевой направленностью площадки (пищевое производство, производство строительных материалов, текстильная промышленность).</w:t>
      </w:r>
    </w:p>
    <w:p w:rsidR="00C5098D" w:rsidRDefault="00C5098D">
      <w:pPr>
        <w:pStyle w:val="ConsPlusNormal"/>
        <w:spacing w:before="220"/>
        <w:ind w:firstLine="540"/>
        <w:jc w:val="both"/>
      </w:pPr>
      <w:r>
        <w:t>Земельный участок, определенный под создание индустриального парка, на сегодняшний день не готов к размещению резидентов, отсутствует планировка участка (необходимо горизонтальное выравнивание территории, вырубка зеленых насаждений, земельные перепады до 12 м), отсутствует инфраструктура (подъезд к участку, внутриплощадочные объекты, системы водоснабжения, водоотведения, очистных сооружений). В связи с тем, что бюджет Волоколамского городского округа является высокодотационным, выделение средств на проведение работ по строительству инженерной инфраструктуры индустриального парка из местного бюджета не представляется возможным. На 2023-2025 годы в подпрограмме 1 "Инвестиции" предусмотрены средства из областного бюджета с софинансированием бюджета Волоколамского городского округа на технологическое присоединение индустриального парка к сетям газоснабжения.</w:t>
      </w:r>
    </w:p>
    <w:p w:rsidR="00C5098D" w:rsidRDefault="00C5098D">
      <w:pPr>
        <w:pStyle w:val="ConsPlusNormal"/>
        <w:spacing w:before="220"/>
        <w:ind w:firstLine="540"/>
        <w:jc w:val="both"/>
      </w:pPr>
      <w:r>
        <w:t>Подпрограмма 2 "Развитие конкуренции" направлена на реализацию принципов контрактной системы в сфере закупок: открытость, прозрачность информации о контрактной системе в сфере закупок, обеспечение конкуренции, профессионализма заказчиков, ответственности за результативность обеспечения муниципальных нужд, эффективности осуществления закупок.</w:t>
      </w:r>
    </w:p>
    <w:p w:rsidR="00C5098D" w:rsidRDefault="00C5098D">
      <w:pPr>
        <w:pStyle w:val="ConsPlusNormal"/>
        <w:spacing w:before="220"/>
        <w:ind w:firstLine="540"/>
        <w:jc w:val="both"/>
      </w:pPr>
      <w:r>
        <w:t>Приоритетным направлением развития экономики Волоколамского городского округа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Закупочная деятельность в рамках контрактной системы обеспечивает не только удовлетворение потребностей муниципальных заказчиков в товарах, работах и услугах, необходимых для осуществления их функций, но и позволяет реализовать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p>
    <w:p w:rsidR="00C5098D" w:rsidRDefault="00C5098D">
      <w:pPr>
        <w:pStyle w:val="ConsPlusNormal"/>
        <w:spacing w:before="220"/>
        <w:ind w:firstLine="540"/>
        <w:jc w:val="both"/>
      </w:pPr>
      <w: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C5098D" w:rsidRDefault="00C5098D">
      <w:pPr>
        <w:pStyle w:val="ConsPlusNormal"/>
        <w:spacing w:before="220"/>
        <w:ind w:firstLine="540"/>
        <w:jc w:val="both"/>
      </w:pPr>
      <w:r>
        <w:t>С целью достижения запланированных результатов предусмотрена реализация комплекса мер по развитию сферы закупок, включающего повышение качества подготовки и проведения торгов; снижение доли закупок у единственного поставщика (подрядчика, исполнителя); повышение уровня информированности субъектов предпринимательства о порядке участия в торгах, о закупаемых товарах (работах, услугах); организация совместных торгов.</w:t>
      </w:r>
    </w:p>
    <w:p w:rsidR="00C5098D" w:rsidRDefault="00C5098D">
      <w:pPr>
        <w:pStyle w:val="ConsPlusNormal"/>
        <w:spacing w:before="220"/>
        <w:ind w:firstLine="540"/>
        <w:jc w:val="both"/>
      </w:pPr>
      <w:r>
        <w:t xml:space="preserve">Подпрограмма 3 "Развитие малого и среднего предпринимательства" направлена на развитие инфраструктуры поддержки субъектов малого и среднего предпринимательства, поддержку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 поддержку </w:t>
      </w:r>
      <w:r>
        <w:lastRenderedPageBreak/>
        <w:t>социального предпринимательства, увеличение доли оборота малых и средних предприятий в общем обороте по полному кругу предприятий Волоколамского городского округа; создание условий, стимулирующих граждан к осуществлению самостоятельной предпринимательской деятельности, стимулирование инновационной активности малых предприятий.</w:t>
      </w:r>
    </w:p>
    <w:p w:rsidR="00C5098D" w:rsidRDefault="00C5098D">
      <w:pPr>
        <w:pStyle w:val="ConsPlusNormal"/>
        <w:spacing w:before="220"/>
        <w:ind w:firstLine="540"/>
        <w:jc w:val="both"/>
      </w:pPr>
      <w:r>
        <w:t>В торговле, отдельных отраслях обрабатывающей промышленности малое и среднее предпринимательство развивается динамично. Однако в отраслевой структуре субъектов малого и среднего предпринимательства Волоколамского городского округа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либо совсем не развиты, либо развиты не в полной мере. Сюда относится сфера коммунального хозяйства, сфера развития инноваций и промышленного производства, социальная сфера, сфера здравоохранения, культуры, образования, а также бытовых услуг.</w:t>
      </w:r>
    </w:p>
    <w:p w:rsidR="00C5098D" w:rsidRDefault="00C5098D">
      <w:pPr>
        <w:pStyle w:val="ConsPlusNormal"/>
        <w:spacing w:before="220"/>
        <w:ind w:firstLine="540"/>
        <w:jc w:val="both"/>
      </w:pPr>
      <w:r>
        <w:t>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устойчивости и необратимости указанных позитивных изменений.</w:t>
      </w:r>
    </w:p>
    <w:p w:rsidR="00C5098D" w:rsidRDefault="00C5098D">
      <w:pPr>
        <w:pStyle w:val="ConsPlusNormal"/>
        <w:spacing w:before="220"/>
        <w:ind w:firstLine="540"/>
        <w:jc w:val="both"/>
      </w:pPr>
      <w:r>
        <w:t>На сегодняшний день основными барьерами, которые препятствуют развитию малого и среднего предпринимательства в Волоколамском городском округе, являются:</w:t>
      </w:r>
    </w:p>
    <w:p w:rsidR="00C5098D" w:rsidRDefault="00C5098D">
      <w:pPr>
        <w:pStyle w:val="ConsPlusNormal"/>
        <w:spacing w:before="220"/>
        <w:ind w:firstLine="540"/>
        <w:jc w:val="both"/>
      </w:pPr>
      <w:r>
        <w:t>- недостаточность у начинающих предпринимателей необходимых материальных и финансовых ресурсов для организации и развития собственного дела;</w:t>
      </w:r>
    </w:p>
    <w:p w:rsidR="00C5098D" w:rsidRDefault="00C5098D">
      <w:pPr>
        <w:pStyle w:val="ConsPlusNormal"/>
        <w:spacing w:before="220"/>
        <w:ind w:firstLine="540"/>
        <w:jc w:val="both"/>
      </w:pPr>
      <w:r>
        <w:t>- отсутствие профессиональной подготовки для организации и осуществления предпринимательской деятельности;</w:t>
      </w:r>
    </w:p>
    <w:p w:rsidR="00C5098D" w:rsidRDefault="00C5098D">
      <w:pPr>
        <w:pStyle w:val="ConsPlusNormal"/>
        <w:spacing w:before="220"/>
        <w:ind w:firstLine="540"/>
        <w:jc w:val="both"/>
      </w:pPr>
      <w:r>
        <w:t>- административные барьеры при осуществлении предпринимательской деятельности;</w:t>
      </w:r>
    </w:p>
    <w:p w:rsidR="00C5098D" w:rsidRDefault="00C5098D">
      <w:pPr>
        <w:pStyle w:val="ConsPlusNormal"/>
        <w:spacing w:before="220"/>
        <w:ind w:firstLine="540"/>
        <w:jc w:val="both"/>
      </w:pPr>
      <w:r>
        <w:t>- недостаточное информационно-консультационное обеспечение;</w:t>
      </w:r>
    </w:p>
    <w:p w:rsidR="00C5098D" w:rsidRDefault="00C5098D">
      <w:pPr>
        <w:pStyle w:val="ConsPlusNormal"/>
        <w:spacing w:before="220"/>
        <w:ind w:firstLine="540"/>
        <w:jc w:val="both"/>
      </w:pPr>
      <w:r>
        <w:t>- 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ставкой банковских кредитов;</w:t>
      </w:r>
    </w:p>
    <w:p w:rsidR="00C5098D" w:rsidRDefault="00C5098D">
      <w:pPr>
        <w:pStyle w:val="ConsPlusNormal"/>
        <w:spacing w:before="220"/>
        <w:ind w:firstLine="540"/>
        <w:jc w:val="both"/>
      </w:pPr>
      <w:r>
        <w:t>- сложность доступа субъектов малого и среднего предпринимательства к рынкам сбыта,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C5098D" w:rsidRDefault="00C5098D">
      <w:pPr>
        <w:pStyle w:val="ConsPlusNormal"/>
        <w:spacing w:before="220"/>
        <w:ind w:firstLine="540"/>
        <w:jc w:val="both"/>
      </w:pPr>
      <w:r>
        <w:t>Подпрограмма 4 "Развитие потребительского рынка и услуг на территории муниципального образования Московской области" направлена на создание благоприятных условий для развития оптовой и розничной торговли, сферы общественного питания, сферы бытовых услуг и защиты прав потребителей, увеличение количества площадей торговых объектов на территории Волоколамского городского округа, увеличение уровня обеспеченности населения Волоколамского городского округа предприятиями бытового обслуживания.</w:t>
      </w:r>
    </w:p>
    <w:p w:rsidR="00C5098D" w:rsidRDefault="00C5098D">
      <w:pPr>
        <w:pStyle w:val="ConsPlusNormal"/>
        <w:spacing w:before="220"/>
        <w:ind w:firstLine="540"/>
        <w:jc w:val="both"/>
      </w:pPr>
      <w:r>
        <w:t>В результате реализации мероприятий подпрограммы будут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Волоколамскому городскому округу; повысится социально-экономическая эффективность потребительского рынка Волоколамского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C5098D" w:rsidRDefault="00C5098D">
      <w:pPr>
        <w:pStyle w:val="ConsPlusNormal"/>
        <w:spacing w:before="220"/>
        <w:ind w:firstLine="540"/>
        <w:jc w:val="both"/>
      </w:pPr>
      <w:r>
        <w:lastRenderedPageBreak/>
        <w:t>Проблемой развития малого и среднего предпринимательства в сфере потребительского рынка и услуг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C5098D" w:rsidRDefault="00C5098D">
      <w:pPr>
        <w:pStyle w:val="ConsPlusNormal"/>
        <w:spacing w:before="220"/>
        <w:ind w:firstLine="540"/>
        <w:jc w:val="both"/>
      </w:pPr>
      <w:r>
        <w:t>Подпрограмма 5 "Обеспечивающая подпрограмма" направлена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C5098D" w:rsidRDefault="00C5098D">
      <w:pPr>
        <w:pStyle w:val="ConsPlusNormal"/>
        <w:jc w:val="both"/>
      </w:pPr>
    </w:p>
    <w:p w:rsidR="00C5098D" w:rsidRDefault="00C5098D">
      <w:pPr>
        <w:pStyle w:val="ConsPlusTitle"/>
        <w:jc w:val="center"/>
        <w:outlineLvl w:val="1"/>
      </w:pPr>
      <w:r>
        <w:t>Инерционный прогноз развития соответствующей сферы</w:t>
      </w:r>
    </w:p>
    <w:p w:rsidR="00C5098D" w:rsidRDefault="00C5098D">
      <w:pPr>
        <w:pStyle w:val="ConsPlusTitle"/>
        <w:jc w:val="center"/>
      </w:pPr>
      <w:r>
        <w:t>реализации муниципальной программы с учетом ранее</w:t>
      </w:r>
    </w:p>
    <w:p w:rsidR="00C5098D" w:rsidRDefault="00C5098D">
      <w:pPr>
        <w:pStyle w:val="ConsPlusTitle"/>
        <w:jc w:val="center"/>
      </w:pPr>
      <w:r>
        <w:t>достигнутых результатов, а также предложения по решению</w:t>
      </w:r>
    </w:p>
    <w:p w:rsidR="00C5098D" w:rsidRDefault="00C5098D">
      <w:pPr>
        <w:pStyle w:val="ConsPlusTitle"/>
        <w:jc w:val="center"/>
      </w:pPr>
      <w:r>
        <w:t>проблем в указанной сфере</w:t>
      </w:r>
    </w:p>
    <w:p w:rsidR="00C5098D" w:rsidRDefault="00C5098D">
      <w:pPr>
        <w:pStyle w:val="ConsPlusNormal"/>
        <w:jc w:val="both"/>
      </w:pPr>
    </w:p>
    <w:p w:rsidR="00C5098D" w:rsidRDefault="00C5098D">
      <w:pPr>
        <w:pStyle w:val="ConsPlusNormal"/>
        <w:ind w:firstLine="540"/>
        <w:jc w:val="both"/>
      </w:pPr>
      <w:r>
        <w:t>Основными направлениями развития инвестиционной деятельности являются:</w:t>
      </w:r>
    </w:p>
    <w:p w:rsidR="00C5098D" w:rsidRDefault="00C5098D">
      <w:pPr>
        <w:pStyle w:val="ConsPlusNormal"/>
        <w:spacing w:before="220"/>
        <w:ind w:firstLine="540"/>
        <w:jc w:val="both"/>
      </w:pPr>
      <w:r>
        <w:t>1. Привлечение новых инвестиционных проектов в реальный сектор экономики.</w:t>
      </w:r>
    </w:p>
    <w:p w:rsidR="00C5098D" w:rsidRDefault="00C5098D">
      <w:pPr>
        <w:pStyle w:val="ConsPlusNormal"/>
        <w:spacing w:before="220"/>
        <w:ind w:firstLine="540"/>
        <w:jc w:val="both"/>
      </w:pPr>
      <w:r>
        <w:t>Данное направление определяет инвестиционную привлекательность Волоколамского городского округа, выделяет приоритетные направления развития и объектов привлечения инвестиций, налаживает и расширяет варианты сотрудничества с субъектами Российской Федерации, развивает участие в форумах и конференциях, осуществляет презентацию инвестиционного потенциала Волоколамского городского округа.</w:t>
      </w:r>
    </w:p>
    <w:p w:rsidR="00C5098D" w:rsidRDefault="00C5098D">
      <w:pPr>
        <w:pStyle w:val="ConsPlusNormal"/>
        <w:spacing w:before="220"/>
        <w:ind w:firstLine="540"/>
        <w:jc w:val="both"/>
      </w:pPr>
      <w:r>
        <w:t>2.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C5098D" w:rsidRDefault="00C5098D">
      <w:pPr>
        <w:pStyle w:val="ConsPlusNormal"/>
        <w:spacing w:before="220"/>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w:t>
      </w:r>
    </w:p>
    <w:p w:rsidR="00C5098D" w:rsidRDefault="00C5098D">
      <w:pPr>
        <w:pStyle w:val="ConsPlusNormal"/>
        <w:spacing w:before="220"/>
        <w:ind w:firstLine="540"/>
        <w:jc w:val="both"/>
      </w:pPr>
      <w:r>
        <w:t>3. Создание инфраструктурно подготовленной площадки индустриального парка, промышленных площадок.</w:t>
      </w:r>
    </w:p>
    <w:p w:rsidR="00C5098D" w:rsidRDefault="00C5098D">
      <w:pPr>
        <w:pStyle w:val="ConsPlusNormal"/>
        <w:spacing w:before="220"/>
        <w:ind w:firstLine="540"/>
        <w:jc w:val="both"/>
      </w:pPr>
      <w:r>
        <w:t>4. Обеспечение создания новых высокопроизводительных рабочих мест.</w:t>
      </w:r>
    </w:p>
    <w:p w:rsidR="00C5098D" w:rsidRDefault="00C5098D">
      <w:pPr>
        <w:pStyle w:val="ConsPlusNormal"/>
        <w:spacing w:before="220"/>
        <w:ind w:firstLine="540"/>
        <w:jc w:val="both"/>
      </w:pPr>
      <w:r>
        <w:t>Оказывать содействие в подготовке и переподготовке кадрового состава для новых или модернизируемых предприятий, что позволит повысить профессиональный уровень жителей Волоколамского городского округа.</w:t>
      </w:r>
    </w:p>
    <w:p w:rsidR="00C5098D" w:rsidRDefault="00C5098D">
      <w:pPr>
        <w:pStyle w:val="ConsPlusNormal"/>
        <w:spacing w:before="220"/>
        <w:ind w:firstLine="540"/>
        <w:jc w:val="both"/>
      </w:pPr>
      <w:r>
        <w:t>5.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C5098D" w:rsidRDefault="00C5098D">
      <w:pPr>
        <w:pStyle w:val="ConsPlusNormal"/>
        <w:spacing w:before="220"/>
        <w:ind w:firstLine="540"/>
        <w:jc w:val="both"/>
      </w:pPr>
      <w:r>
        <w:t>6. Вовлечение предприятий Волоколамского городского округа в систему кооперации с внесением на интернет-портал данных перечня номенклатуры, которую производят и потребляют предприятия Волоколамского городского округа.</w:t>
      </w:r>
    </w:p>
    <w:p w:rsidR="00C5098D" w:rsidRDefault="00C5098D">
      <w:pPr>
        <w:pStyle w:val="ConsPlusNormal"/>
        <w:spacing w:before="220"/>
        <w:ind w:firstLine="540"/>
        <w:jc w:val="both"/>
      </w:pPr>
      <w:r>
        <w:t xml:space="preserve">Одной из устойчивых тенденций экономического развития Волоколамского городского округа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w:t>
      </w:r>
      <w:hyperlink r:id="rId1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Таким образом, развитие конкуренции является базовым условием для экономического, </w:t>
      </w:r>
      <w:r>
        <w:lastRenderedPageBreak/>
        <w:t>технологического развития и обеспечения конкурентных подходов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сферы закупок.</w:t>
      </w:r>
    </w:p>
    <w:p w:rsidR="00C5098D" w:rsidRDefault="00C5098D">
      <w:pPr>
        <w:pStyle w:val="ConsPlusNormal"/>
        <w:spacing w:before="220"/>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Волоколамского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C5098D" w:rsidRDefault="00C5098D">
      <w:pPr>
        <w:pStyle w:val="ConsPlusNormal"/>
        <w:spacing w:before="220"/>
        <w:ind w:firstLine="540"/>
        <w:jc w:val="both"/>
      </w:pPr>
      <w:r>
        <w:t>Реализация комплекса мер по содействию развитию конкуренции в Волоколамском городском округе Московской области, в том числе внедрение Стандарта,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Волоколамского городского округа Московской области.</w:t>
      </w:r>
    </w:p>
    <w:p w:rsidR="00C5098D" w:rsidRDefault="00C5098D">
      <w:pPr>
        <w:pStyle w:val="ConsPlusNormal"/>
        <w:spacing w:before="220"/>
        <w:ind w:firstLine="540"/>
        <w:jc w:val="both"/>
      </w:pPr>
      <w:r>
        <w:t>Выявленные проблемы в сфере закупок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Волоколамского городского округа Московской области.</w:t>
      </w:r>
    </w:p>
    <w:p w:rsidR="00C5098D" w:rsidRDefault="00C5098D">
      <w:pPr>
        <w:pStyle w:val="ConsPlusNormal"/>
        <w:spacing w:before="220"/>
        <w:ind w:firstLine="540"/>
        <w:jc w:val="both"/>
      </w:pPr>
      <w:r>
        <w:t>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C5098D" w:rsidRDefault="00C5098D">
      <w:pPr>
        <w:pStyle w:val="ConsPlusNormal"/>
        <w:spacing w:before="220"/>
        <w:ind w:firstLine="540"/>
        <w:jc w:val="both"/>
      </w:pPr>
      <w:r>
        <w:t>Прогноз в сфере развития и поддержки малого и среднего предпринимательства связан с развитием и оказанием муниципальной поддержки малому и среднему предпринимательству на территории Волоколамского городского округа.</w:t>
      </w:r>
    </w:p>
    <w:p w:rsidR="00C5098D" w:rsidRDefault="00C5098D">
      <w:pPr>
        <w:pStyle w:val="ConsPlusNormal"/>
        <w:spacing w:before="220"/>
        <w:ind w:firstLine="540"/>
        <w:jc w:val="both"/>
      </w:pPr>
      <w:r>
        <w:t>Приоритетными направлениями развития малого и среднего предпринимательства в Волоколамском городском округе являются:</w:t>
      </w:r>
    </w:p>
    <w:p w:rsidR="00C5098D" w:rsidRDefault="00C5098D">
      <w:pPr>
        <w:pStyle w:val="ConsPlusNormal"/>
        <w:spacing w:before="220"/>
        <w:ind w:firstLine="540"/>
        <w:jc w:val="both"/>
      </w:pPr>
      <w:r>
        <w:t>- развитие инфраструктуры поддержки субъектов малого и среднего предпринимательства;</w:t>
      </w:r>
    </w:p>
    <w:p w:rsidR="00C5098D" w:rsidRDefault="00C5098D">
      <w:pPr>
        <w:pStyle w:val="ConsPlusNormal"/>
        <w:spacing w:before="220"/>
        <w:ind w:firstLine="540"/>
        <w:jc w:val="both"/>
      </w:pPr>
      <w:r>
        <w:t>- 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C5098D" w:rsidRDefault="00C5098D">
      <w:pPr>
        <w:pStyle w:val="ConsPlusNormal"/>
        <w:spacing w:before="220"/>
        <w:ind w:firstLine="540"/>
        <w:jc w:val="both"/>
      </w:pPr>
      <w:r>
        <w:t>- поддержка высокотехнологичных и инновационных компаний, осуществляющих технологические инновации;</w:t>
      </w:r>
    </w:p>
    <w:p w:rsidR="00C5098D" w:rsidRDefault="00C5098D">
      <w:pPr>
        <w:pStyle w:val="ConsPlusNormal"/>
        <w:spacing w:before="220"/>
        <w:ind w:firstLine="540"/>
        <w:jc w:val="both"/>
      </w:pPr>
      <w:r>
        <w:t>- поддержка социального предпринимательства.</w:t>
      </w:r>
    </w:p>
    <w:p w:rsidR="00C5098D" w:rsidRDefault="00C5098D">
      <w:pPr>
        <w:pStyle w:val="ConsPlusNormal"/>
        <w:spacing w:before="220"/>
        <w:ind w:firstLine="540"/>
        <w:jc w:val="both"/>
      </w:pPr>
      <w:r>
        <w:t>В результате реализации мероприятий подпрограммы планируется снижение напряженности на рынке труда Волоколамского городского округа: создание дополнительных рабочих мест субъектами малого и среднего предпринимательства, увеличение заработной платы работников субъектов малого и среднего предпринимательства и увеличение вклада субъектов малого и среднего предпринимательства в экономику Волоколамского городского округа; увеличение оборотов малых и средних предпринимателей, доходов бюджета Волоколамского городского округа.</w:t>
      </w:r>
    </w:p>
    <w:p w:rsidR="00C5098D" w:rsidRDefault="00C5098D">
      <w:pPr>
        <w:pStyle w:val="ConsPlusNormal"/>
        <w:spacing w:before="220"/>
        <w:ind w:firstLine="540"/>
        <w:jc w:val="both"/>
      </w:pPr>
      <w:r>
        <w:t xml:space="preserve">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w:t>
      </w:r>
      <w:r>
        <w:lastRenderedPageBreak/>
        <w:t>самих субъектов предпринимательства, их общественных объединений, структур их поддержки, а также органов местного самоуправления Волоколамского городского округа.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C5098D" w:rsidRDefault="00C5098D">
      <w:pPr>
        <w:pStyle w:val="ConsPlusNormal"/>
        <w:spacing w:before="220"/>
        <w:ind w:firstLine="540"/>
        <w:jc w:val="both"/>
      </w:pPr>
      <w:r>
        <w:t>Результатом взаимодействия должно стать развитие нормативно-правовой базы, регулирующей предпринимательскую деятельность, информационной базы и финансовых механизмов поддержки субъектов малого и среднего предпринимательства.</w:t>
      </w:r>
    </w:p>
    <w:p w:rsidR="00C5098D" w:rsidRDefault="00C5098D">
      <w:pPr>
        <w:pStyle w:val="ConsPlusNormal"/>
        <w:spacing w:before="220"/>
        <w:ind w:firstLine="540"/>
        <w:jc w:val="both"/>
      </w:pPr>
      <w:r>
        <w:t>Состояние торговли Волоколамского городского округа характеризуется относительно высокой насыщенностью торговыми площадями, товарами (особенно продуктами питания), отсутствием товарного дефицита. В то же время дальнейшее развитие торговли и услуг бытового направления требует координации деятельности предприятий и предпринимателей на территории округа и обоснования размещения новых предприятий в поселениях с учетом перспективного строительства, демографической ситуации и транспортных потоков.</w:t>
      </w:r>
    </w:p>
    <w:p w:rsidR="00C5098D" w:rsidRDefault="00C5098D">
      <w:pPr>
        <w:pStyle w:val="ConsPlusNormal"/>
        <w:spacing w:before="220"/>
        <w:ind w:firstLine="540"/>
        <w:jc w:val="both"/>
      </w:pPr>
      <w:r>
        <w:t>Необходимо сформировать целостную систему торгового и бытового обслуживания населения, обеспечивающую территориальную и ценовую доступность потребительских товаров и услуг для всех социальных групп населения. Это должно стать одним их главных приоритетов развития потребительского рынка округа.</w:t>
      </w: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1</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ЦЕЛЕВЫЕ ПОКАЗАТЕЛИ МУНИЦИПАЛЬНОЙ ПРОГРАММЫ</w:t>
      </w:r>
    </w:p>
    <w:p w:rsidR="00C5098D" w:rsidRDefault="00C5098D">
      <w:pPr>
        <w:pStyle w:val="ConsPlusTitle"/>
        <w:jc w:val="center"/>
      </w:pPr>
      <w:r>
        <w:t>ВОЛОКОЛАМСКОГО ГОРОДСКОГО ОКРУГА "ПРЕДПРИНИМАТЕЛЬСТВО"</w:t>
      </w:r>
    </w:p>
    <w:p w:rsidR="00C5098D" w:rsidRDefault="00C509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098D">
        <w:tc>
          <w:tcPr>
            <w:tcW w:w="60" w:type="dxa"/>
            <w:tcBorders>
              <w:top w:val="nil"/>
              <w:left w:val="nil"/>
              <w:bottom w:val="nil"/>
              <w:right w:val="nil"/>
            </w:tcBorders>
            <w:shd w:val="clear" w:color="auto" w:fill="CED3F1"/>
            <w:tcMar>
              <w:top w:w="0" w:type="dxa"/>
              <w:left w:w="0" w:type="dxa"/>
              <w:bottom w:w="0" w:type="dxa"/>
              <w:right w:w="0" w:type="dxa"/>
            </w:tcMar>
          </w:tcPr>
          <w:p w:rsidR="00C5098D" w:rsidRDefault="00C509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98D" w:rsidRDefault="00C5098D">
            <w:pPr>
              <w:pStyle w:val="ConsPlusNormal"/>
              <w:jc w:val="center"/>
            </w:pPr>
            <w:r>
              <w:rPr>
                <w:color w:val="392C69"/>
              </w:rPr>
              <w:t>Список изменяющих документов</w:t>
            </w:r>
          </w:p>
          <w:p w:rsidR="00C5098D" w:rsidRDefault="00C5098D">
            <w:pPr>
              <w:pStyle w:val="ConsPlusNormal"/>
              <w:jc w:val="center"/>
            </w:pPr>
            <w:r>
              <w:rPr>
                <w:color w:val="392C69"/>
              </w:rPr>
              <w:t xml:space="preserve">(в ред. </w:t>
            </w:r>
            <w:hyperlink r:id="rId17" w:history="1">
              <w:r>
                <w:rPr>
                  <w:color w:val="0000FF"/>
                </w:rPr>
                <w:t>постановления</w:t>
              </w:r>
            </w:hyperlink>
            <w:r>
              <w:rPr>
                <w:color w:val="392C69"/>
              </w:rPr>
              <w:t xml:space="preserve"> главы Волоколамского городского округа МО</w:t>
            </w:r>
          </w:p>
          <w:p w:rsidR="00C5098D" w:rsidRDefault="00C5098D">
            <w:pPr>
              <w:pStyle w:val="ConsPlusNormal"/>
              <w:jc w:val="center"/>
            </w:pPr>
            <w:r>
              <w:rPr>
                <w:color w:val="392C69"/>
              </w:rPr>
              <w:t>от 29.05.2023 N 380)</w:t>
            </w: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r>
    </w:tbl>
    <w:p w:rsidR="00C5098D" w:rsidRDefault="00C5098D">
      <w:pPr>
        <w:pStyle w:val="ConsPlusNormal"/>
        <w:jc w:val="both"/>
      </w:pPr>
    </w:p>
    <w:p w:rsidR="00C5098D" w:rsidRDefault="00C5098D">
      <w:pPr>
        <w:sectPr w:rsidR="00C5098D" w:rsidSect="00E974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976"/>
        <w:gridCol w:w="1729"/>
        <w:gridCol w:w="1204"/>
        <w:gridCol w:w="1054"/>
        <w:gridCol w:w="854"/>
        <w:gridCol w:w="850"/>
        <w:gridCol w:w="858"/>
        <w:gridCol w:w="842"/>
        <w:gridCol w:w="992"/>
        <w:gridCol w:w="2389"/>
        <w:gridCol w:w="1688"/>
      </w:tblGrid>
      <w:tr w:rsidR="00C5098D">
        <w:tc>
          <w:tcPr>
            <w:tcW w:w="568" w:type="dxa"/>
            <w:vMerge w:val="restart"/>
          </w:tcPr>
          <w:p w:rsidR="00C5098D" w:rsidRDefault="00C5098D">
            <w:pPr>
              <w:pStyle w:val="ConsPlusNormal"/>
              <w:jc w:val="center"/>
            </w:pPr>
            <w:r>
              <w:lastRenderedPageBreak/>
              <w:t>N п/п</w:t>
            </w:r>
          </w:p>
        </w:tc>
        <w:tc>
          <w:tcPr>
            <w:tcW w:w="2976" w:type="dxa"/>
            <w:vMerge w:val="restart"/>
          </w:tcPr>
          <w:p w:rsidR="00C5098D" w:rsidRDefault="00C5098D">
            <w:pPr>
              <w:pStyle w:val="ConsPlusNormal"/>
              <w:jc w:val="center"/>
            </w:pPr>
            <w:r>
              <w:t>Наименование целевых показателей</w:t>
            </w:r>
          </w:p>
        </w:tc>
        <w:tc>
          <w:tcPr>
            <w:tcW w:w="1729" w:type="dxa"/>
            <w:vMerge w:val="restart"/>
          </w:tcPr>
          <w:p w:rsidR="00C5098D" w:rsidRDefault="00C5098D">
            <w:pPr>
              <w:pStyle w:val="ConsPlusNormal"/>
              <w:jc w:val="center"/>
            </w:pPr>
            <w:r>
              <w:t>Тип показателя &lt;*&gt;</w:t>
            </w:r>
          </w:p>
        </w:tc>
        <w:tc>
          <w:tcPr>
            <w:tcW w:w="1204" w:type="dxa"/>
            <w:vMerge w:val="restart"/>
          </w:tcPr>
          <w:p w:rsidR="00C5098D" w:rsidRDefault="00C5098D">
            <w:pPr>
              <w:pStyle w:val="ConsPlusNormal"/>
              <w:jc w:val="center"/>
            </w:pPr>
            <w:r>
              <w:t xml:space="preserve">Единица измерения (по </w:t>
            </w:r>
            <w:hyperlink r:id="rId18" w:history="1">
              <w:r>
                <w:rPr>
                  <w:color w:val="0000FF"/>
                </w:rPr>
                <w:t>ОКЕИ</w:t>
              </w:r>
            </w:hyperlink>
            <w:r>
              <w:t>)</w:t>
            </w:r>
          </w:p>
        </w:tc>
        <w:tc>
          <w:tcPr>
            <w:tcW w:w="1054" w:type="dxa"/>
            <w:vMerge w:val="restart"/>
          </w:tcPr>
          <w:p w:rsidR="00C5098D" w:rsidRDefault="00C5098D">
            <w:pPr>
              <w:pStyle w:val="ConsPlusNormal"/>
              <w:jc w:val="center"/>
            </w:pPr>
            <w:r>
              <w:t>Базовое значение &lt;**&gt;</w:t>
            </w:r>
          </w:p>
        </w:tc>
        <w:tc>
          <w:tcPr>
            <w:tcW w:w="4396" w:type="dxa"/>
            <w:gridSpan w:val="5"/>
          </w:tcPr>
          <w:p w:rsidR="00C5098D" w:rsidRDefault="00C5098D">
            <w:pPr>
              <w:pStyle w:val="ConsPlusNormal"/>
              <w:jc w:val="center"/>
            </w:pPr>
            <w:r>
              <w:t>Планируемое значение по годам реализации программы</w:t>
            </w:r>
          </w:p>
        </w:tc>
        <w:tc>
          <w:tcPr>
            <w:tcW w:w="2389" w:type="dxa"/>
            <w:vMerge w:val="restart"/>
          </w:tcPr>
          <w:p w:rsidR="00C5098D" w:rsidRDefault="00C5098D">
            <w:pPr>
              <w:pStyle w:val="ConsPlusNormal"/>
              <w:jc w:val="center"/>
            </w:pPr>
            <w:r>
              <w:t>Ответственный за достижение показателя</w:t>
            </w:r>
          </w:p>
        </w:tc>
        <w:tc>
          <w:tcPr>
            <w:tcW w:w="1688" w:type="dxa"/>
            <w:vMerge w:val="restart"/>
          </w:tcPr>
          <w:p w:rsidR="00C5098D" w:rsidRDefault="00C5098D">
            <w:pPr>
              <w:pStyle w:val="ConsPlusNormal"/>
              <w:jc w:val="center"/>
            </w:pPr>
            <w:r>
              <w:t>Номер подпрограммы, мероприятий, оказывающих влияние на достижение показателя &lt;***&gt; (Y.XX.ZZ).</w:t>
            </w:r>
          </w:p>
        </w:tc>
      </w:tr>
      <w:tr w:rsidR="00C5098D">
        <w:tc>
          <w:tcPr>
            <w:tcW w:w="568" w:type="dxa"/>
            <w:vMerge/>
          </w:tcPr>
          <w:p w:rsidR="00C5098D" w:rsidRDefault="00C5098D">
            <w:pPr>
              <w:spacing w:after="1" w:line="0" w:lineRule="atLeast"/>
            </w:pPr>
          </w:p>
        </w:tc>
        <w:tc>
          <w:tcPr>
            <w:tcW w:w="2976" w:type="dxa"/>
            <w:vMerge/>
          </w:tcPr>
          <w:p w:rsidR="00C5098D" w:rsidRDefault="00C5098D">
            <w:pPr>
              <w:spacing w:after="1" w:line="0" w:lineRule="atLeast"/>
            </w:pPr>
          </w:p>
        </w:tc>
        <w:tc>
          <w:tcPr>
            <w:tcW w:w="1729" w:type="dxa"/>
            <w:vMerge/>
          </w:tcPr>
          <w:p w:rsidR="00C5098D" w:rsidRDefault="00C5098D">
            <w:pPr>
              <w:spacing w:after="1" w:line="0" w:lineRule="atLeast"/>
            </w:pPr>
          </w:p>
        </w:tc>
        <w:tc>
          <w:tcPr>
            <w:tcW w:w="1204" w:type="dxa"/>
            <w:vMerge/>
          </w:tcPr>
          <w:p w:rsidR="00C5098D" w:rsidRDefault="00C5098D">
            <w:pPr>
              <w:spacing w:after="1" w:line="0" w:lineRule="atLeast"/>
            </w:pPr>
          </w:p>
        </w:tc>
        <w:tc>
          <w:tcPr>
            <w:tcW w:w="1054" w:type="dxa"/>
            <w:vMerge/>
          </w:tcPr>
          <w:p w:rsidR="00C5098D" w:rsidRDefault="00C5098D">
            <w:pPr>
              <w:spacing w:after="1" w:line="0" w:lineRule="atLeast"/>
            </w:pPr>
          </w:p>
        </w:tc>
        <w:tc>
          <w:tcPr>
            <w:tcW w:w="854" w:type="dxa"/>
          </w:tcPr>
          <w:p w:rsidR="00C5098D" w:rsidRDefault="00C5098D">
            <w:pPr>
              <w:pStyle w:val="ConsPlusNormal"/>
              <w:jc w:val="center"/>
            </w:pPr>
            <w:r>
              <w:t>2023 год</w:t>
            </w:r>
          </w:p>
        </w:tc>
        <w:tc>
          <w:tcPr>
            <w:tcW w:w="850" w:type="dxa"/>
          </w:tcPr>
          <w:p w:rsidR="00C5098D" w:rsidRDefault="00C5098D">
            <w:pPr>
              <w:pStyle w:val="ConsPlusNormal"/>
              <w:jc w:val="center"/>
            </w:pPr>
            <w:r>
              <w:t>2024 год</w:t>
            </w:r>
          </w:p>
        </w:tc>
        <w:tc>
          <w:tcPr>
            <w:tcW w:w="858" w:type="dxa"/>
          </w:tcPr>
          <w:p w:rsidR="00C5098D" w:rsidRDefault="00C5098D">
            <w:pPr>
              <w:pStyle w:val="ConsPlusNormal"/>
              <w:jc w:val="center"/>
            </w:pPr>
            <w:r>
              <w:t>2025 год</w:t>
            </w:r>
          </w:p>
        </w:tc>
        <w:tc>
          <w:tcPr>
            <w:tcW w:w="842" w:type="dxa"/>
          </w:tcPr>
          <w:p w:rsidR="00C5098D" w:rsidRDefault="00C5098D">
            <w:pPr>
              <w:pStyle w:val="ConsPlusNormal"/>
              <w:jc w:val="center"/>
            </w:pPr>
            <w:r>
              <w:t>2026 год</w:t>
            </w:r>
          </w:p>
        </w:tc>
        <w:tc>
          <w:tcPr>
            <w:tcW w:w="992" w:type="dxa"/>
          </w:tcPr>
          <w:p w:rsidR="00C5098D" w:rsidRDefault="00C5098D">
            <w:pPr>
              <w:pStyle w:val="ConsPlusNormal"/>
              <w:jc w:val="center"/>
            </w:pPr>
            <w:r>
              <w:t>2027 год</w:t>
            </w:r>
          </w:p>
        </w:tc>
        <w:tc>
          <w:tcPr>
            <w:tcW w:w="2389" w:type="dxa"/>
            <w:vMerge/>
          </w:tcPr>
          <w:p w:rsidR="00C5098D" w:rsidRDefault="00C5098D">
            <w:pPr>
              <w:spacing w:after="1" w:line="0" w:lineRule="atLeast"/>
            </w:pPr>
          </w:p>
        </w:tc>
        <w:tc>
          <w:tcPr>
            <w:tcW w:w="1688" w:type="dxa"/>
            <w:vMerge/>
          </w:tcPr>
          <w:p w:rsidR="00C5098D" w:rsidRDefault="00C5098D">
            <w:pPr>
              <w:spacing w:after="1" w:line="0" w:lineRule="atLeast"/>
            </w:pPr>
          </w:p>
        </w:tc>
      </w:tr>
      <w:tr w:rsidR="00C5098D">
        <w:tc>
          <w:tcPr>
            <w:tcW w:w="568" w:type="dxa"/>
          </w:tcPr>
          <w:p w:rsidR="00C5098D" w:rsidRDefault="00C5098D">
            <w:pPr>
              <w:pStyle w:val="ConsPlusNormal"/>
              <w:jc w:val="center"/>
            </w:pPr>
            <w:r>
              <w:t>1</w:t>
            </w:r>
          </w:p>
        </w:tc>
        <w:tc>
          <w:tcPr>
            <w:tcW w:w="2976" w:type="dxa"/>
          </w:tcPr>
          <w:p w:rsidR="00C5098D" w:rsidRDefault="00C5098D">
            <w:pPr>
              <w:pStyle w:val="ConsPlusNormal"/>
              <w:jc w:val="center"/>
            </w:pPr>
            <w:r>
              <w:t>2</w:t>
            </w:r>
          </w:p>
        </w:tc>
        <w:tc>
          <w:tcPr>
            <w:tcW w:w="1729" w:type="dxa"/>
          </w:tcPr>
          <w:p w:rsidR="00C5098D" w:rsidRDefault="00C5098D">
            <w:pPr>
              <w:pStyle w:val="ConsPlusNormal"/>
              <w:jc w:val="center"/>
            </w:pPr>
            <w:r>
              <w:t>3</w:t>
            </w:r>
          </w:p>
        </w:tc>
        <w:tc>
          <w:tcPr>
            <w:tcW w:w="1204" w:type="dxa"/>
          </w:tcPr>
          <w:p w:rsidR="00C5098D" w:rsidRDefault="00C5098D">
            <w:pPr>
              <w:pStyle w:val="ConsPlusNormal"/>
              <w:jc w:val="center"/>
            </w:pPr>
            <w:r>
              <w:t>4</w:t>
            </w:r>
          </w:p>
        </w:tc>
        <w:tc>
          <w:tcPr>
            <w:tcW w:w="1054" w:type="dxa"/>
          </w:tcPr>
          <w:p w:rsidR="00C5098D" w:rsidRDefault="00C5098D">
            <w:pPr>
              <w:pStyle w:val="ConsPlusNormal"/>
              <w:jc w:val="center"/>
            </w:pPr>
            <w:r>
              <w:t>5</w:t>
            </w:r>
          </w:p>
        </w:tc>
        <w:tc>
          <w:tcPr>
            <w:tcW w:w="854" w:type="dxa"/>
          </w:tcPr>
          <w:p w:rsidR="00C5098D" w:rsidRDefault="00C5098D">
            <w:pPr>
              <w:pStyle w:val="ConsPlusNormal"/>
              <w:jc w:val="center"/>
            </w:pPr>
            <w:r>
              <w:t>6</w:t>
            </w:r>
          </w:p>
        </w:tc>
        <w:tc>
          <w:tcPr>
            <w:tcW w:w="850" w:type="dxa"/>
          </w:tcPr>
          <w:p w:rsidR="00C5098D" w:rsidRDefault="00C5098D">
            <w:pPr>
              <w:pStyle w:val="ConsPlusNormal"/>
              <w:jc w:val="center"/>
            </w:pPr>
            <w:r>
              <w:t>7</w:t>
            </w:r>
          </w:p>
        </w:tc>
        <w:tc>
          <w:tcPr>
            <w:tcW w:w="858" w:type="dxa"/>
          </w:tcPr>
          <w:p w:rsidR="00C5098D" w:rsidRDefault="00C5098D">
            <w:pPr>
              <w:pStyle w:val="ConsPlusNormal"/>
              <w:jc w:val="center"/>
            </w:pPr>
            <w:r>
              <w:t>8</w:t>
            </w:r>
          </w:p>
        </w:tc>
        <w:tc>
          <w:tcPr>
            <w:tcW w:w="842" w:type="dxa"/>
          </w:tcPr>
          <w:p w:rsidR="00C5098D" w:rsidRDefault="00C5098D">
            <w:pPr>
              <w:pStyle w:val="ConsPlusNormal"/>
              <w:jc w:val="center"/>
            </w:pPr>
            <w:r>
              <w:t>9</w:t>
            </w:r>
          </w:p>
        </w:tc>
        <w:tc>
          <w:tcPr>
            <w:tcW w:w="992" w:type="dxa"/>
          </w:tcPr>
          <w:p w:rsidR="00C5098D" w:rsidRDefault="00C5098D">
            <w:pPr>
              <w:pStyle w:val="ConsPlusNormal"/>
              <w:jc w:val="center"/>
            </w:pPr>
            <w:r>
              <w:t>10</w:t>
            </w:r>
          </w:p>
        </w:tc>
        <w:tc>
          <w:tcPr>
            <w:tcW w:w="2389" w:type="dxa"/>
          </w:tcPr>
          <w:p w:rsidR="00C5098D" w:rsidRDefault="00C5098D">
            <w:pPr>
              <w:pStyle w:val="ConsPlusNormal"/>
              <w:jc w:val="center"/>
            </w:pPr>
            <w:r>
              <w:t>11</w:t>
            </w:r>
          </w:p>
        </w:tc>
        <w:tc>
          <w:tcPr>
            <w:tcW w:w="1688" w:type="dxa"/>
          </w:tcPr>
          <w:p w:rsidR="00C5098D" w:rsidRDefault="00C5098D">
            <w:pPr>
              <w:pStyle w:val="ConsPlusNormal"/>
              <w:jc w:val="center"/>
            </w:pPr>
            <w:r>
              <w:t>12</w:t>
            </w:r>
          </w:p>
        </w:tc>
      </w:tr>
      <w:tr w:rsidR="00C5098D">
        <w:tc>
          <w:tcPr>
            <w:tcW w:w="16004" w:type="dxa"/>
            <w:gridSpan w:val="12"/>
          </w:tcPr>
          <w:p w:rsidR="00C5098D" w:rsidRDefault="00C5098D">
            <w:pPr>
              <w:pStyle w:val="ConsPlusNormal"/>
              <w:jc w:val="center"/>
              <w:outlineLvl w:val="1"/>
            </w:pPr>
            <w:r>
              <w:t>1. Создание условий и механизмов, обеспечивающих инвестиционную привлекательность Волоколамского городского округа для привлечения инвестиций в экономику и социальную сферу Волоколамского городского округа</w:t>
            </w:r>
          </w:p>
        </w:tc>
      </w:tr>
      <w:tr w:rsidR="00C5098D">
        <w:tc>
          <w:tcPr>
            <w:tcW w:w="568" w:type="dxa"/>
          </w:tcPr>
          <w:p w:rsidR="00C5098D" w:rsidRDefault="00C5098D">
            <w:pPr>
              <w:pStyle w:val="ConsPlusNormal"/>
              <w:jc w:val="center"/>
            </w:pPr>
            <w:r>
              <w:t>1.1</w:t>
            </w:r>
          </w:p>
        </w:tc>
        <w:tc>
          <w:tcPr>
            <w:tcW w:w="2976" w:type="dxa"/>
          </w:tcPr>
          <w:p w:rsidR="00C5098D" w:rsidRDefault="00C5098D">
            <w:pPr>
              <w:pStyle w:val="ConsPlusNormal"/>
            </w:pPr>
            <w:r>
              <w:t>Показатель:</w:t>
            </w:r>
          </w:p>
          <w:p w:rsidR="00C5098D" w:rsidRDefault="00C5098D">
            <w:pPr>
              <w:pStyle w:val="ConsPlusNormal"/>
            </w:pPr>
            <w:r>
              <w:t>Объем инвестиций, привлеченных в основной капитал (без учета бюджетных инвестиций), на душу населения</w:t>
            </w:r>
          </w:p>
        </w:tc>
        <w:tc>
          <w:tcPr>
            <w:tcW w:w="1729" w:type="dxa"/>
          </w:tcPr>
          <w:p w:rsidR="00C5098D" w:rsidRDefault="00C5098D">
            <w:pPr>
              <w:pStyle w:val="ConsPlusNormal"/>
              <w:jc w:val="center"/>
            </w:pPr>
            <w:r>
              <w:t>Приоритетный отраслевой</w:t>
            </w:r>
          </w:p>
        </w:tc>
        <w:tc>
          <w:tcPr>
            <w:tcW w:w="1204" w:type="dxa"/>
          </w:tcPr>
          <w:p w:rsidR="00C5098D" w:rsidRDefault="00C5098D">
            <w:pPr>
              <w:pStyle w:val="ConsPlusNormal"/>
              <w:jc w:val="center"/>
            </w:pPr>
            <w:r>
              <w:t>тыс. руб.</w:t>
            </w:r>
          </w:p>
        </w:tc>
        <w:tc>
          <w:tcPr>
            <w:tcW w:w="1054" w:type="dxa"/>
          </w:tcPr>
          <w:p w:rsidR="00C5098D" w:rsidRDefault="00C5098D">
            <w:pPr>
              <w:pStyle w:val="ConsPlusNormal"/>
              <w:jc w:val="center"/>
            </w:pPr>
            <w:r>
              <w:t>171,45</w:t>
            </w:r>
          </w:p>
        </w:tc>
        <w:tc>
          <w:tcPr>
            <w:tcW w:w="854" w:type="dxa"/>
          </w:tcPr>
          <w:p w:rsidR="00C5098D" w:rsidRDefault="00C5098D">
            <w:pPr>
              <w:pStyle w:val="ConsPlusNormal"/>
              <w:jc w:val="center"/>
            </w:pPr>
            <w:r>
              <w:t>67,5</w:t>
            </w:r>
          </w:p>
        </w:tc>
        <w:tc>
          <w:tcPr>
            <w:tcW w:w="850" w:type="dxa"/>
          </w:tcPr>
          <w:p w:rsidR="00C5098D" w:rsidRDefault="00C5098D">
            <w:pPr>
              <w:pStyle w:val="ConsPlusNormal"/>
              <w:jc w:val="center"/>
            </w:pPr>
            <w:r>
              <w:t>72,64</w:t>
            </w:r>
          </w:p>
        </w:tc>
        <w:tc>
          <w:tcPr>
            <w:tcW w:w="858" w:type="dxa"/>
          </w:tcPr>
          <w:p w:rsidR="00C5098D" w:rsidRDefault="00C5098D">
            <w:pPr>
              <w:pStyle w:val="ConsPlusNormal"/>
              <w:jc w:val="center"/>
            </w:pPr>
            <w:r>
              <w:t>76,88</w:t>
            </w:r>
          </w:p>
        </w:tc>
        <w:tc>
          <w:tcPr>
            <w:tcW w:w="842" w:type="dxa"/>
          </w:tcPr>
          <w:p w:rsidR="00C5098D" w:rsidRDefault="00C5098D">
            <w:pPr>
              <w:pStyle w:val="ConsPlusNormal"/>
              <w:jc w:val="center"/>
            </w:pPr>
            <w:r>
              <w:t>78,81</w:t>
            </w:r>
          </w:p>
        </w:tc>
        <w:tc>
          <w:tcPr>
            <w:tcW w:w="992" w:type="dxa"/>
          </w:tcPr>
          <w:p w:rsidR="00C5098D" w:rsidRDefault="00C5098D">
            <w:pPr>
              <w:pStyle w:val="ConsPlusNormal"/>
              <w:jc w:val="center"/>
            </w:pPr>
            <w:r>
              <w:t>80,53</w:t>
            </w:r>
          </w:p>
        </w:tc>
        <w:tc>
          <w:tcPr>
            <w:tcW w:w="2389" w:type="dxa"/>
            <w:vMerge w:val="restart"/>
          </w:tcPr>
          <w:p w:rsidR="00C5098D" w:rsidRDefault="00C5098D">
            <w:pPr>
              <w:pStyle w:val="ConsPlusNormal"/>
              <w:jc w:val="center"/>
            </w:pPr>
            <w:r>
              <w:t>Отдел инвестиций, экономики и развития предпринимательства Управления экономического развития и АПК</w:t>
            </w:r>
          </w:p>
        </w:tc>
        <w:tc>
          <w:tcPr>
            <w:tcW w:w="1688" w:type="dxa"/>
          </w:tcPr>
          <w:p w:rsidR="00C5098D" w:rsidRDefault="00C5098D">
            <w:pPr>
              <w:pStyle w:val="ConsPlusNormal"/>
              <w:jc w:val="center"/>
            </w:pPr>
            <w:r>
              <w:t>1.08.01</w:t>
            </w:r>
          </w:p>
        </w:tc>
      </w:tr>
      <w:tr w:rsidR="00C5098D">
        <w:tc>
          <w:tcPr>
            <w:tcW w:w="568" w:type="dxa"/>
          </w:tcPr>
          <w:p w:rsidR="00C5098D" w:rsidRDefault="00C5098D">
            <w:pPr>
              <w:pStyle w:val="ConsPlusNormal"/>
              <w:jc w:val="center"/>
            </w:pPr>
            <w:r>
              <w:t>1.2</w:t>
            </w:r>
          </w:p>
        </w:tc>
        <w:tc>
          <w:tcPr>
            <w:tcW w:w="2976" w:type="dxa"/>
          </w:tcPr>
          <w:p w:rsidR="00C5098D" w:rsidRDefault="00C5098D">
            <w:pPr>
              <w:pStyle w:val="ConsPlusNormal"/>
            </w:pPr>
            <w:r>
              <w:t>Показатель:</w:t>
            </w:r>
          </w:p>
          <w:p w:rsidR="00C5098D" w:rsidRDefault="00C5098D">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729" w:type="dxa"/>
          </w:tcPr>
          <w:p w:rsidR="00C5098D" w:rsidRDefault="00C5098D">
            <w:pPr>
              <w:pStyle w:val="ConsPlusNormal"/>
              <w:jc w:val="center"/>
            </w:pPr>
            <w:r>
              <w:t>Приоритетный отраслевой</w:t>
            </w:r>
          </w:p>
        </w:tc>
        <w:tc>
          <w:tcPr>
            <w:tcW w:w="1204" w:type="dxa"/>
          </w:tcPr>
          <w:p w:rsidR="00C5098D" w:rsidRDefault="00C5098D">
            <w:pPr>
              <w:pStyle w:val="ConsPlusNormal"/>
              <w:jc w:val="center"/>
            </w:pPr>
            <w:r>
              <w:t>процент</w:t>
            </w:r>
          </w:p>
        </w:tc>
        <w:tc>
          <w:tcPr>
            <w:tcW w:w="1054" w:type="dxa"/>
          </w:tcPr>
          <w:p w:rsidR="00C5098D" w:rsidRDefault="00C5098D">
            <w:pPr>
              <w:pStyle w:val="ConsPlusNormal"/>
              <w:jc w:val="center"/>
            </w:pPr>
            <w:r>
              <w:t>105</w:t>
            </w:r>
          </w:p>
        </w:tc>
        <w:tc>
          <w:tcPr>
            <w:tcW w:w="854" w:type="dxa"/>
          </w:tcPr>
          <w:p w:rsidR="00C5098D" w:rsidRDefault="00C5098D">
            <w:pPr>
              <w:pStyle w:val="ConsPlusNormal"/>
              <w:jc w:val="center"/>
            </w:pPr>
            <w:r>
              <w:t>106,0</w:t>
            </w:r>
          </w:p>
        </w:tc>
        <w:tc>
          <w:tcPr>
            <w:tcW w:w="850" w:type="dxa"/>
          </w:tcPr>
          <w:p w:rsidR="00C5098D" w:rsidRDefault="00C5098D">
            <w:pPr>
              <w:pStyle w:val="ConsPlusNormal"/>
              <w:jc w:val="center"/>
            </w:pPr>
            <w:r>
              <w:t>106,2</w:t>
            </w:r>
          </w:p>
        </w:tc>
        <w:tc>
          <w:tcPr>
            <w:tcW w:w="858" w:type="dxa"/>
          </w:tcPr>
          <w:p w:rsidR="00C5098D" w:rsidRDefault="00C5098D">
            <w:pPr>
              <w:pStyle w:val="ConsPlusNormal"/>
              <w:jc w:val="center"/>
            </w:pPr>
            <w:r>
              <w:t>106,2</w:t>
            </w:r>
          </w:p>
        </w:tc>
        <w:tc>
          <w:tcPr>
            <w:tcW w:w="842" w:type="dxa"/>
          </w:tcPr>
          <w:p w:rsidR="00C5098D" w:rsidRDefault="00C5098D">
            <w:pPr>
              <w:pStyle w:val="ConsPlusNormal"/>
              <w:jc w:val="center"/>
            </w:pPr>
            <w:r>
              <w:t>106,2</w:t>
            </w:r>
          </w:p>
        </w:tc>
        <w:tc>
          <w:tcPr>
            <w:tcW w:w="992" w:type="dxa"/>
          </w:tcPr>
          <w:p w:rsidR="00C5098D" w:rsidRDefault="00C5098D">
            <w:pPr>
              <w:pStyle w:val="ConsPlusNormal"/>
              <w:jc w:val="center"/>
            </w:pPr>
            <w:r>
              <w:t>106,2</w:t>
            </w:r>
          </w:p>
        </w:tc>
        <w:tc>
          <w:tcPr>
            <w:tcW w:w="2389" w:type="dxa"/>
            <w:vMerge/>
          </w:tcPr>
          <w:p w:rsidR="00C5098D" w:rsidRDefault="00C5098D">
            <w:pPr>
              <w:spacing w:after="1" w:line="0" w:lineRule="atLeast"/>
            </w:pPr>
          </w:p>
        </w:tc>
        <w:tc>
          <w:tcPr>
            <w:tcW w:w="1688" w:type="dxa"/>
          </w:tcPr>
          <w:p w:rsidR="00C5098D" w:rsidRDefault="00C5098D">
            <w:pPr>
              <w:pStyle w:val="ConsPlusNormal"/>
              <w:jc w:val="center"/>
            </w:pPr>
            <w:r>
              <w:t>1.02.01</w:t>
            </w:r>
          </w:p>
        </w:tc>
      </w:tr>
      <w:tr w:rsidR="00C5098D">
        <w:tc>
          <w:tcPr>
            <w:tcW w:w="568" w:type="dxa"/>
          </w:tcPr>
          <w:p w:rsidR="00C5098D" w:rsidRDefault="00C5098D">
            <w:pPr>
              <w:pStyle w:val="ConsPlusNormal"/>
              <w:jc w:val="center"/>
            </w:pPr>
            <w:r>
              <w:t>1.3</w:t>
            </w:r>
          </w:p>
        </w:tc>
        <w:tc>
          <w:tcPr>
            <w:tcW w:w="2976" w:type="dxa"/>
          </w:tcPr>
          <w:p w:rsidR="00C5098D" w:rsidRDefault="00C5098D">
            <w:pPr>
              <w:pStyle w:val="ConsPlusNormal"/>
            </w:pPr>
            <w:r>
              <w:t>Показатель:</w:t>
            </w:r>
          </w:p>
          <w:p w:rsidR="00C5098D" w:rsidRDefault="00C5098D">
            <w:pPr>
              <w:pStyle w:val="ConsPlusNormal"/>
            </w:pPr>
            <w:r>
              <w:t>Количество созданных рабочих мест</w:t>
            </w:r>
          </w:p>
        </w:tc>
        <w:tc>
          <w:tcPr>
            <w:tcW w:w="1729" w:type="dxa"/>
          </w:tcPr>
          <w:p w:rsidR="00C5098D" w:rsidRDefault="00C5098D">
            <w:pPr>
              <w:pStyle w:val="ConsPlusNormal"/>
              <w:jc w:val="center"/>
            </w:pPr>
            <w:r>
              <w:t>Приоритетный</w:t>
            </w:r>
          </w:p>
          <w:p w:rsidR="00C5098D" w:rsidRDefault="00C5098D">
            <w:pPr>
              <w:pStyle w:val="ConsPlusNormal"/>
              <w:jc w:val="center"/>
            </w:pPr>
            <w:r>
              <w:t>Обращение Губернатора МО</w:t>
            </w:r>
          </w:p>
        </w:tc>
        <w:tc>
          <w:tcPr>
            <w:tcW w:w="1204" w:type="dxa"/>
          </w:tcPr>
          <w:p w:rsidR="00C5098D" w:rsidRDefault="00C5098D">
            <w:pPr>
              <w:pStyle w:val="ConsPlusNormal"/>
              <w:jc w:val="center"/>
            </w:pPr>
            <w:r>
              <w:t>единиц</w:t>
            </w:r>
          </w:p>
        </w:tc>
        <w:tc>
          <w:tcPr>
            <w:tcW w:w="1054" w:type="dxa"/>
          </w:tcPr>
          <w:p w:rsidR="00C5098D" w:rsidRDefault="00C5098D">
            <w:pPr>
              <w:pStyle w:val="ConsPlusNormal"/>
              <w:jc w:val="center"/>
            </w:pPr>
            <w:r>
              <w:t>386</w:t>
            </w:r>
          </w:p>
        </w:tc>
        <w:tc>
          <w:tcPr>
            <w:tcW w:w="854" w:type="dxa"/>
          </w:tcPr>
          <w:p w:rsidR="00C5098D" w:rsidRDefault="00C5098D">
            <w:pPr>
              <w:pStyle w:val="ConsPlusNormal"/>
              <w:jc w:val="center"/>
            </w:pPr>
            <w:r>
              <w:t>480</w:t>
            </w:r>
          </w:p>
        </w:tc>
        <w:tc>
          <w:tcPr>
            <w:tcW w:w="850" w:type="dxa"/>
          </w:tcPr>
          <w:p w:rsidR="00C5098D" w:rsidRDefault="00C5098D">
            <w:pPr>
              <w:pStyle w:val="ConsPlusNormal"/>
              <w:jc w:val="center"/>
            </w:pPr>
            <w:r>
              <w:t>420</w:t>
            </w:r>
          </w:p>
        </w:tc>
        <w:tc>
          <w:tcPr>
            <w:tcW w:w="858" w:type="dxa"/>
          </w:tcPr>
          <w:p w:rsidR="00C5098D" w:rsidRDefault="00C5098D">
            <w:pPr>
              <w:pStyle w:val="ConsPlusNormal"/>
              <w:jc w:val="center"/>
            </w:pPr>
            <w:r>
              <w:t>360</w:t>
            </w:r>
          </w:p>
        </w:tc>
        <w:tc>
          <w:tcPr>
            <w:tcW w:w="842" w:type="dxa"/>
          </w:tcPr>
          <w:p w:rsidR="00C5098D" w:rsidRDefault="00C5098D">
            <w:pPr>
              <w:pStyle w:val="ConsPlusNormal"/>
              <w:jc w:val="center"/>
            </w:pPr>
            <w:r>
              <w:t>360</w:t>
            </w:r>
          </w:p>
        </w:tc>
        <w:tc>
          <w:tcPr>
            <w:tcW w:w="992" w:type="dxa"/>
          </w:tcPr>
          <w:p w:rsidR="00C5098D" w:rsidRDefault="00C5098D">
            <w:pPr>
              <w:pStyle w:val="ConsPlusNormal"/>
              <w:jc w:val="center"/>
            </w:pPr>
            <w:r>
              <w:t>340</w:t>
            </w:r>
          </w:p>
        </w:tc>
        <w:tc>
          <w:tcPr>
            <w:tcW w:w="2389" w:type="dxa"/>
            <w:vMerge/>
          </w:tcPr>
          <w:p w:rsidR="00C5098D" w:rsidRDefault="00C5098D">
            <w:pPr>
              <w:spacing w:after="1" w:line="0" w:lineRule="atLeast"/>
            </w:pPr>
          </w:p>
        </w:tc>
        <w:tc>
          <w:tcPr>
            <w:tcW w:w="1688" w:type="dxa"/>
          </w:tcPr>
          <w:p w:rsidR="00C5098D" w:rsidRDefault="00C5098D">
            <w:pPr>
              <w:pStyle w:val="ConsPlusNormal"/>
              <w:jc w:val="center"/>
            </w:pPr>
            <w:r>
              <w:t>1.05.01</w:t>
            </w:r>
          </w:p>
        </w:tc>
      </w:tr>
      <w:tr w:rsidR="00C5098D">
        <w:tc>
          <w:tcPr>
            <w:tcW w:w="16004" w:type="dxa"/>
            <w:gridSpan w:val="12"/>
          </w:tcPr>
          <w:p w:rsidR="00C5098D" w:rsidRDefault="00C5098D">
            <w:pPr>
              <w:pStyle w:val="ConsPlusNormal"/>
              <w:jc w:val="center"/>
              <w:outlineLvl w:val="1"/>
            </w:pPr>
            <w:r>
              <w:t>2. Достижение устойчиво высоких темпов экономического роста, обеспечивающих повышение уровня жизни жителей Волоколамского городского округа Московской области</w:t>
            </w:r>
          </w:p>
        </w:tc>
      </w:tr>
      <w:tr w:rsidR="00C5098D">
        <w:tc>
          <w:tcPr>
            <w:tcW w:w="568" w:type="dxa"/>
          </w:tcPr>
          <w:p w:rsidR="00C5098D" w:rsidRDefault="00C5098D">
            <w:pPr>
              <w:pStyle w:val="ConsPlusNormal"/>
              <w:jc w:val="center"/>
            </w:pPr>
            <w:r>
              <w:lastRenderedPageBreak/>
              <w:t>2.1</w:t>
            </w:r>
          </w:p>
        </w:tc>
        <w:tc>
          <w:tcPr>
            <w:tcW w:w="2976" w:type="dxa"/>
          </w:tcPr>
          <w:p w:rsidR="00C5098D" w:rsidRDefault="00C5098D">
            <w:pPr>
              <w:pStyle w:val="ConsPlusNormal"/>
            </w:pPr>
            <w:r>
              <w:t>Показатель:</w:t>
            </w:r>
          </w:p>
          <w:p w:rsidR="00C5098D" w:rsidRDefault="00C5098D">
            <w:pPr>
              <w:pStyle w:val="ConsPlusNormal"/>
            </w:pPr>
            <w:r>
              <w:t>Индекс совокупной результативности реализации мероприятий, направленных на развитие конкуренции</w:t>
            </w:r>
          </w:p>
        </w:tc>
        <w:tc>
          <w:tcPr>
            <w:tcW w:w="1729" w:type="dxa"/>
          </w:tcPr>
          <w:p w:rsidR="00C5098D" w:rsidRDefault="00C5098D">
            <w:pPr>
              <w:pStyle w:val="ConsPlusNormal"/>
              <w:jc w:val="center"/>
            </w:pPr>
            <w:r>
              <w:t>Приоритетный отраслевой</w:t>
            </w:r>
          </w:p>
        </w:tc>
        <w:tc>
          <w:tcPr>
            <w:tcW w:w="1204" w:type="dxa"/>
          </w:tcPr>
          <w:p w:rsidR="00C5098D" w:rsidRDefault="00C5098D">
            <w:pPr>
              <w:pStyle w:val="ConsPlusNormal"/>
              <w:jc w:val="center"/>
            </w:pPr>
            <w:r>
              <w:t>единица</w:t>
            </w:r>
          </w:p>
        </w:tc>
        <w:tc>
          <w:tcPr>
            <w:tcW w:w="1054" w:type="dxa"/>
          </w:tcPr>
          <w:p w:rsidR="00C5098D" w:rsidRDefault="00C5098D">
            <w:pPr>
              <w:pStyle w:val="ConsPlusNormal"/>
              <w:jc w:val="center"/>
            </w:pPr>
            <w:r>
              <w:t>x</w:t>
            </w:r>
          </w:p>
        </w:tc>
        <w:tc>
          <w:tcPr>
            <w:tcW w:w="854" w:type="dxa"/>
          </w:tcPr>
          <w:p w:rsidR="00C5098D" w:rsidRDefault="00C5098D">
            <w:pPr>
              <w:pStyle w:val="ConsPlusNormal"/>
              <w:jc w:val="center"/>
            </w:pPr>
            <w:r>
              <w:t>1</w:t>
            </w:r>
          </w:p>
        </w:tc>
        <w:tc>
          <w:tcPr>
            <w:tcW w:w="850" w:type="dxa"/>
          </w:tcPr>
          <w:p w:rsidR="00C5098D" w:rsidRDefault="00C5098D">
            <w:pPr>
              <w:pStyle w:val="ConsPlusNormal"/>
              <w:jc w:val="center"/>
            </w:pPr>
            <w:r>
              <w:t>1</w:t>
            </w:r>
          </w:p>
        </w:tc>
        <w:tc>
          <w:tcPr>
            <w:tcW w:w="858" w:type="dxa"/>
          </w:tcPr>
          <w:p w:rsidR="00C5098D" w:rsidRDefault="00C5098D">
            <w:pPr>
              <w:pStyle w:val="ConsPlusNormal"/>
              <w:jc w:val="center"/>
            </w:pPr>
            <w:r>
              <w:t>1</w:t>
            </w:r>
          </w:p>
        </w:tc>
        <w:tc>
          <w:tcPr>
            <w:tcW w:w="842" w:type="dxa"/>
          </w:tcPr>
          <w:p w:rsidR="00C5098D" w:rsidRDefault="00C5098D">
            <w:pPr>
              <w:pStyle w:val="ConsPlusNormal"/>
              <w:jc w:val="center"/>
            </w:pPr>
            <w:r>
              <w:t>1</w:t>
            </w:r>
          </w:p>
        </w:tc>
        <w:tc>
          <w:tcPr>
            <w:tcW w:w="992" w:type="dxa"/>
          </w:tcPr>
          <w:p w:rsidR="00C5098D" w:rsidRDefault="00C5098D">
            <w:pPr>
              <w:pStyle w:val="ConsPlusNormal"/>
              <w:jc w:val="center"/>
            </w:pPr>
            <w:r>
              <w:t>1</w:t>
            </w:r>
          </w:p>
        </w:tc>
        <w:tc>
          <w:tcPr>
            <w:tcW w:w="2389" w:type="dxa"/>
          </w:tcPr>
          <w:p w:rsidR="00C5098D" w:rsidRDefault="00C5098D">
            <w:pPr>
              <w:pStyle w:val="ConsPlusNormal"/>
              <w:jc w:val="center"/>
            </w:pPr>
            <w:r>
              <w:t>МКУ "Центр муниципального заказа"</w:t>
            </w:r>
          </w:p>
        </w:tc>
        <w:tc>
          <w:tcPr>
            <w:tcW w:w="1688" w:type="dxa"/>
          </w:tcPr>
          <w:p w:rsidR="00C5098D" w:rsidRDefault="00C5098D">
            <w:pPr>
              <w:pStyle w:val="ConsPlusNormal"/>
              <w:jc w:val="center"/>
            </w:pPr>
            <w:r>
              <w:t>2.50.01;</w:t>
            </w:r>
          </w:p>
          <w:p w:rsidR="00C5098D" w:rsidRDefault="00C5098D">
            <w:pPr>
              <w:pStyle w:val="ConsPlusNormal"/>
              <w:jc w:val="center"/>
            </w:pPr>
            <w:r>
              <w:t>2.50.02:</w:t>
            </w:r>
          </w:p>
          <w:p w:rsidR="00C5098D" w:rsidRDefault="00C5098D">
            <w:pPr>
              <w:pStyle w:val="ConsPlusNormal"/>
              <w:jc w:val="center"/>
            </w:pPr>
            <w:r>
              <w:t>2.50.03;</w:t>
            </w:r>
          </w:p>
          <w:p w:rsidR="00C5098D" w:rsidRDefault="00C5098D">
            <w:pPr>
              <w:pStyle w:val="ConsPlusNormal"/>
              <w:jc w:val="center"/>
            </w:pPr>
            <w:r>
              <w:t>2.50.04;</w:t>
            </w:r>
          </w:p>
          <w:p w:rsidR="00C5098D" w:rsidRDefault="00C5098D">
            <w:pPr>
              <w:pStyle w:val="ConsPlusNormal"/>
              <w:jc w:val="center"/>
            </w:pPr>
            <w:r>
              <w:t>2.50.05:</w:t>
            </w:r>
          </w:p>
          <w:p w:rsidR="00C5098D" w:rsidRDefault="00C5098D">
            <w:pPr>
              <w:pStyle w:val="ConsPlusNormal"/>
              <w:jc w:val="center"/>
            </w:pPr>
            <w:r>
              <w:t>2.50.06;</w:t>
            </w:r>
          </w:p>
          <w:p w:rsidR="00C5098D" w:rsidRDefault="00C5098D">
            <w:pPr>
              <w:pStyle w:val="ConsPlusNormal"/>
              <w:jc w:val="center"/>
            </w:pPr>
            <w:r>
              <w:t>2.52.01;</w:t>
            </w:r>
          </w:p>
          <w:p w:rsidR="00C5098D" w:rsidRDefault="00C5098D">
            <w:pPr>
              <w:pStyle w:val="ConsPlusNormal"/>
              <w:jc w:val="center"/>
            </w:pPr>
            <w:r>
              <w:t>2.52.02</w:t>
            </w:r>
          </w:p>
        </w:tc>
      </w:tr>
      <w:tr w:rsidR="00C5098D">
        <w:tc>
          <w:tcPr>
            <w:tcW w:w="16004" w:type="dxa"/>
            <w:gridSpan w:val="12"/>
          </w:tcPr>
          <w:p w:rsidR="00C5098D" w:rsidRDefault="00C5098D">
            <w:pPr>
              <w:pStyle w:val="ConsPlusNormal"/>
              <w:jc w:val="center"/>
              <w:outlineLvl w:val="1"/>
            </w:pPr>
            <w:r>
              <w:t>3. Повышение конкурентоспособности малого и среднего предпринимательства в приоритетных отраслях экономики Волоколамского городского округа за счет создания благоприятных условий для развития предпринимательской деятельности</w:t>
            </w:r>
          </w:p>
        </w:tc>
      </w:tr>
      <w:tr w:rsidR="00C5098D">
        <w:tc>
          <w:tcPr>
            <w:tcW w:w="568" w:type="dxa"/>
          </w:tcPr>
          <w:p w:rsidR="00C5098D" w:rsidRDefault="00C5098D">
            <w:pPr>
              <w:pStyle w:val="ConsPlusNormal"/>
              <w:jc w:val="center"/>
            </w:pPr>
            <w:r>
              <w:t>3.1</w:t>
            </w:r>
          </w:p>
        </w:tc>
        <w:tc>
          <w:tcPr>
            <w:tcW w:w="2976" w:type="dxa"/>
          </w:tcPr>
          <w:p w:rsidR="00C5098D" w:rsidRDefault="00C5098D">
            <w:pPr>
              <w:pStyle w:val="ConsPlusNormal"/>
            </w:pPr>
            <w:r>
              <w:t>Показатель:</w:t>
            </w:r>
          </w:p>
          <w:p w:rsidR="00C5098D" w:rsidRDefault="00C5098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29" w:type="dxa"/>
          </w:tcPr>
          <w:p w:rsidR="00C5098D" w:rsidRDefault="00C5098D">
            <w:pPr>
              <w:pStyle w:val="ConsPlusNormal"/>
              <w:jc w:val="center"/>
            </w:pPr>
            <w:r>
              <w:t>Приоритетный</w:t>
            </w:r>
          </w:p>
          <w:p w:rsidR="00C5098D" w:rsidRDefault="00C5098D">
            <w:pPr>
              <w:pStyle w:val="ConsPlusNormal"/>
              <w:jc w:val="center"/>
            </w:pPr>
            <w:r>
              <w:t>Указ Президента РФ</w:t>
            </w:r>
          </w:p>
        </w:tc>
        <w:tc>
          <w:tcPr>
            <w:tcW w:w="1204" w:type="dxa"/>
          </w:tcPr>
          <w:p w:rsidR="00C5098D" w:rsidRDefault="00C5098D">
            <w:pPr>
              <w:pStyle w:val="ConsPlusNormal"/>
              <w:jc w:val="center"/>
            </w:pPr>
            <w:r>
              <w:t>процент</w:t>
            </w:r>
          </w:p>
        </w:tc>
        <w:tc>
          <w:tcPr>
            <w:tcW w:w="1054" w:type="dxa"/>
          </w:tcPr>
          <w:p w:rsidR="00C5098D" w:rsidRDefault="00C5098D">
            <w:pPr>
              <w:pStyle w:val="ConsPlusNormal"/>
              <w:jc w:val="center"/>
            </w:pPr>
            <w:r>
              <w:t>30,36</w:t>
            </w:r>
          </w:p>
        </w:tc>
        <w:tc>
          <w:tcPr>
            <w:tcW w:w="854" w:type="dxa"/>
          </w:tcPr>
          <w:p w:rsidR="00C5098D" w:rsidRDefault="00C5098D">
            <w:pPr>
              <w:pStyle w:val="ConsPlusNormal"/>
              <w:jc w:val="center"/>
            </w:pPr>
            <w:r>
              <w:t>30,45</w:t>
            </w:r>
          </w:p>
        </w:tc>
        <w:tc>
          <w:tcPr>
            <w:tcW w:w="850" w:type="dxa"/>
          </w:tcPr>
          <w:p w:rsidR="00C5098D" w:rsidRDefault="00C5098D">
            <w:pPr>
              <w:pStyle w:val="ConsPlusNormal"/>
              <w:jc w:val="center"/>
            </w:pPr>
            <w:r>
              <w:t>30,52</w:t>
            </w:r>
          </w:p>
        </w:tc>
        <w:tc>
          <w:tcPr>
            <w:tcW w:w="858" w:type="dxa"/>
          </w:tcPr>
          <w:p w:rsidR="00C5098D" w:rsidRDefault="00C5098D">
            <w:pPr>
              <w:pStyle w:val="ConsPlusNormal"/>
              <w:jc w:val="center"/>
            </w:pPr>
            <w:r>
              <w:t>30,58</w:t>
            </w:r>
          </w:p>
        </w:tc>
        <w:tc>
          <w:tcPr>
            <w:tcW w:w="842" w:type="dxa"/>
          </w:tcPr>
          <w:p w:rsidR="00C5098D" w:rsidRDefault="00C5098D">
            <w:pPr>
              <w:pStyle w:val="ConsPlusNormal"/>
              <w:jc w:val="center"/>
            </w:pPr>
            <w:r>
              <w:t>30,64</w:t>
            </w:r>
          </w:p>
        </w:tc>
        <w:tc>
          <w:tcPr>
            <w:tcW w:w="992" w:type="dxa"/>
          </w:tcPr>
          <w:p w:rsidR="00C5098D" w:rsidRDefault="00C5098D">
            <w:pPr>
              <w:pStyle w:val="ConsPlusNormal"/>
              <w:jc w:val="center"/>
            </w:pPr>
            <w:r>
              <w:t>30,70</w:t>
            </w:r>
          </w:p>
        </w:tc>
        <w:tc>
          <w:tcPr>
            <w:tcW w:w="2389" w:type="dxa"/>
            <w:vMerge w:val="restart"/>
          </w:tcPr>
          <w:p w:rsidR="00C5098D" w:rsidRDefault="00C5098D">
            <w:pPr>
              <w:pStyle w:val="ConsPlusNormal"/>
              <w:jc w:val="center"/>
            </w:pPr>
            <w:r>
              <w:t>Отдел инвестиций, экономики и развития предпринимательства Управления экономического развития и АПК</w:t>
            </w:r>
          </w:p>
        </w:tc>
        <w:tc>
          <w:tcPr>
            <w:tcW w:w="1688" w:type="dxa"/>
          </w:tcPr>
          <w:p w:rsidR="00C5098D" w:rsidRDefault="00C5098D">
            <w:pPr>
              <w:pStyle w:val="ConsPlusNormal"/>
              <w:jc w:val="center"/>
            </w:pPr>
            <w:r>
              <w:t>3.02.01,</w:t>
            </w:r>
          </w:p>
          <w:p w:rsidR="00C5098D" w:rsidRDefault="00C5098D">
            <w:pPr>
              <w:pStyle w:val="ConsPlusNormal"/>
              <w:jc w:val="center"/>
            </w:pPr>
            <w:r>
              <w:t>3.02.03</w:t>
            </w:r>
          </w:p>
        </w:tc>
      </w:tr>
      <w:tr w:rsidR="00C5098D">
        <w:tc>
          <w:tcPr>
            <w:tcW w:w="568" w:type="dxa"/>
          </w:tcPr>
          <w:p w:rsidR="00C5098D" w:rsidRDefault="00C5098D">
            <w:pPr>
              <w:pStyle w:val="ConsPlusNormal"/>
              <w:jc w:val="center"/>
            </w:pPr>
            <w:r>
              <w:t>3.2</w:t>
            </w:r>
          </w:p>
        </w:tc>
        <w:tc>
          <w:tcPr>
            <w:tcW w:w="2976" w:type="dxa"/>
          </w:tcPr>
          <w:p w:rsidR="00C5098D" w:rsidRDefault="00C5098D">
            <w:pPr>
              <w:pStyle w:val="ConsPlusNormal"/>
            </w:pPr>
            <w:r>
              <w:t>Показатель:</w:t>
            </w:r>
          </w:p>
          <w:p w:rsidR="00C5098D" w:rsidRDefault="00C5098D">
            <w:pPr>
              <w:pStyle w:val="ConsPlusNormal"/>
            </w:pPr>
            <w:r>
              <w:t>Число субъектов малого и среднего предпринимательства в расчете на 10 тыс. человек населения</w:t>
            </w:r>
          </w:p>
        </w:tc>
        <w:tc>
          <w:tcPr>
            <w:tcW w:w="1729" w:type="dxa"/>
          </w:tcPr>
          <w:p w:rsidR="00C5098D" w:rsidRDefault="00C5098D">
            <w:pPr>
              <w:pStyle w:val="ConsPlusNormal"/>
              <w:jc w:val="center"/>
            </w:pPr>
            <w:r>
              <w:t>Приоритетный</w:t>
            </w:r>
          </w:p>
          <w:p w:rsidR="00C5098D" w:rsidRDefault="00C5098D">
            <w:pPr>
              <w:pStyle w:val="ConsPlusNormal"/>
              <w:jc w:val="center"/>
            </w:pPr>
            <w:r>
              <w:t>Указ Президента РФ</w:t>
            </w:r>
          </w:p>
        </w:tc>
        <w:tc>
          <w:tcPr>
            <w:tcW w:w="1204" w:type="dxa"/>
          </w:tcPr>
          <w:p w:rsidR="00C5098D" w:rsidRDefault="00C5098D">
            <w:pPr>
              <w:pStyle w:val="ConsPlusNormal"/>
              <w:jc w:val="center"/>
            </w:pPr>
            <w:r>
              <w:t>единиц</w:t>
            </w:r>
          </w:p>
        </w:tc>
        <w:tc>
          <w:tcPr>
            <w:tcW w:w="1054" w:type="dxa"/>
          </w:tcPr>
          <w:p w:rsidR="00C5098D" w:rsidRDefault="00C5098D">
            <w:pPr>
              <w:pStyle w:val="ConsPlusNormal"/>
              <w:jc w:val="center"/>
            </w:pPr>
            <w:r>
              <w:t>297,97</w:t>
            </w:r>
          </w:p>
        </w:tc>
        <w:tc>
          <w:tcPr>
            <w:tcW w:w="854" w:type="dxa"/>
          </w:tcPr>
          <w:p w:rsidR="00C5098D" w:rsidRDefault="00C5098D">
            <w:pPr>
              <w:pStyle w:val="ConsPlusNormal"/>
              <w:jc w:val="center"/>
            </w:pPr>
            <w:r>
              <w:t>304,8</w:t>
            </w:r>
          </w:p>
        </w:tc>
        <w:tc>
          <w:tcPr>
            <w:tcW w:w="850" w:type="dxa"/>
          </w:tcPr>
          <w:p w:rsidR="00C5098D" w:rsidRDefault="00C5098D">
            <w:pPr>
              <w:pStyle w:val="ConsPlusNormal"/>
              <w:jc w:val="center"/>
            </w:pPr>
            <w:r>
              <w:t>308,2</w:t>
            </w:r>
          </w:p>
        </w:tc>
        <w:tc>
          <w:tcPr>
            <w:tcW w:w="858" w:type="dxa"/>
          </w:tcPr>
          <w:p w:rsidR="00C5098D" w:rsidRDefault="00C5098D">
            <w:pPr>
              <w:pStyle w:val="ConsPlusNormal"/>
              <w:jc w:val="center"/>
            </w:pPr>
            <w:r>
              <w:t>312,4</w:t>
            </w:r>
          </w:p>
        </w:tc>
        <w:tc>
          <w:tcPr>
            <w:tcW w:w="842" w:type="dxa"/>
          </w:tcPr>
          <w:p w:rsidR="00C5098D" w:rsidRDefault="00C5098D">
            <w:pPr>
              <w:pStyle w:val="ConsPlusNormal"/>
              <w:jc w:val="center"/>
            </w:pPr>
            <w:r>
              <w:t>319,4</w:t>
            </w:r>
          </w:p>
        </w:tc>
        <w:tc>
          <w:tcPr>
            <w:tcW w:w="992" w:type="dxa"/>
          </w:tcPr>
          <w:p w:rsidR="00C5098D" w:rsidRDefault="00C5098D">
            <w:pPr>
              <w:pStyle w:val="ConsPlusNormal"/>
              <w:jc w:val="center"/>
            </w:pPr>
            <w:r>
              <w:t>323,1</w:t>
            </w:r>
          </w:p>
        </w:tc>
        <w:tc>
          <w:tcPr>
            <w:tcW w:w="2389" w:type="dxa"/>
            <w:vMerge/>
          </w:tcPr>
          <w:p w:rsidR="00C5098D" w:rsidRDefault="00C5098D">
            <w:pPr>
              <w:spacing w:after="1" w:line="0" w:lineRule="atLeast"/>
            </w:pPr>
          </w:p>
        </w:tc>
        <w:tc>
          <w:tcPr>
            <w:tcW w:w="1688" w:type="dxa"/>
          </w:tcPr>
          <w:p w:rsidR="00C5098D" w:rsidRDefault="00C5098D">
            <w:pPr>
              <w:pStyle w:val="ConsPlusNormal"/>
              <w:jc w:val="center"/>
            </w:pPr>
            <w:r>
              <w:t>3.02.01,</w:t>
            </w:r>
          </w:p>
          <w:p w:rsidR="00C5098D" w:rsidRDefault="00C5098D">
            <w:pPr>
              <w:pStyle w:val="ConsPlusNormal"/>
              <w:jc w:val="center"/>
            </w:pPr>
            <w:r>
              <w:t>3.02.03</w:t>
            </w:r>
          </w:p>
        </w:tc>
      </w:tr>
      <w:tr w:rsidR="00C5098D">
        <w:tc>
          <w:tcPr>
            <w:tcW w:w="568" w:type="dxa"/>
          </w:tcPr>
          <w:p w:rsidR="00C5098D" w:rsidRDefault="00C5098D">
            <w:pPr>
              <w:pStyle w:val="ConsPlusNormal"/>
              <w:jc w:val="center"/>
            </w:pPr>
            <w:r>
              <w:t>3.3</w:t>
            </w:r>
          </w:p>
        </w:tc>
        <w:tc>
          <w:tcPr>
            <w:tcW w:w="2976" w:type="dxa"/>
          </w:tcPr>
          <w:p w:rsidR="00C5098D" w:rsidRDefault="00C5098D">
            <w:pPr>
              <w:pStyle w:val="ConsPlusNormal"/>
            </w:pPr>
            <w:r>
              <w:t>Показатель:</w:t>
            </w:r>
          </w:p>
          <w:p w:rsidR="00C5098D" w:rsidRDefault="00C5098D">
            <w:pPr>
              <w:pStyle w:val="ConsPlusNormal"/>
            </w:pPr>
            <w:r>
              <w:t>Количество вновь созданных субъектов малого и среднего бизнеса</w:t>
            </w:r>
          </w:p>
        </w:tc>
        <w:tc>
          <w:tcPr>
            <w:tcW w:w="1729" w:type="dxa"/>
          </w:tcPr>
          <w:p w:rsidR="00C5098D" w:rsidRDefault="00C5098D">
            <w:pPr>
              <w:pStyle w:val="ConsPlusNormal"/>
              <w:jc w:val="center"/>
            </w:pPr>
            <w:r>
              <w:t>Приоритетный</w:t>
            </w:r>
          </w:p>
        </w:tc>
        <w:tc>
          <w:tcPr>
            <w:tcW w:w="1204" w:type="dxa"/>
          </w:tcPr>
          <w:p w:rsidR="00C5098D" w:rsidRDefault="00C5098D">
            <w:pPr>
              <w:pStyle w:val="ConsPlusNormal"/>
              <w:jc w:val="center"/>
            </w:pPr>
            <w:r>
              <w:t>единиц</w:t>
            </w:r>
          </w:p>
        </w:tc>
        <w:tc>
          <w:tcPr>
            <w:tcW w:w="1054" w:type="dxa"/>
          </w:tcPr>
          <w:p w:rsidR="00C5098D" w:rsidRDefault="00C5098D">
            <w:pPr>
              <w:pStyle w:val="ConsPlusNormal"/>
              <w:jc w:val="center"/>
            </w:pPr>
            <w:r>
              <w:t>260</w:t>
            </w:r>
          </w:p>
        </w:tc>
        <w:tc>
          <w:tcPr>
            <w:tcW w:w="854" w:type="dxa"/>
          </w:tcPr>
          <w:p w:rsidR="00C5098D" w:rsidRDefault="00C5098D">
            <w:pPr>
              <w:pStyle w:val="ConsPlusNormal"/>
              <w:jc w:val="center"/>
            </w:pPr>
            <w:r>
              <w:t>268</w:t>
            </w:r>
          </w:p>
        </w:tc>
        <w:tc>
          <w:tcPr>
            <w:tcW w:w="850" w:type="dxa"/>
          </w:tcPr>
          <w:p w:rsidR="00C5098D" w:rsidRDefault="00C5098D">
            <w:pPr>
              <w:pStyle w:val="ConsPlusNormal"/>
              <w:jc w:val="center"/>
            </w:pPr>
            <w:r>
              <w:t>273</w:t>
            </w:r>
          </w:p>
        </w:tc>
        <w:tc>
          <w:tcPr>
            <w:tcW w:w="858" w:type="dxa"/>
          </w:tcPr>
          <w:p w:rsidR="00C5098D" w:rsidRDefault="00C5098D">
            <w:pPr>
              <w:pStyle w:val="ConsPlusNormal"/>
              <w:jc w:val="center"/>
            </w:pPr>
            <w:r>
              <w:t>275</w:t>
            </w:r>
          </w:p>
        </w:tc>
        <w:tc>
          <w:tcPr>
            <w:tcW w:w="842" w:type="dxa"/>
          </w:tcPr>
          <w:p w:rsidR="00C5098D" w:rsidRDefault="00C5098D">
            <w:pPr>
              <w:pStyle w:val="ConsPlusNormal"/>
              <w:jc w:val="center"/>
            </w:pPr>
            <w:r>
              <w:t>278</w:t>
            </w:r>
          </w:p>
        </w:tc>
        <w:tc>
          <w:tcPr>
            <w:tcW w:w="992" w:type="dxa"/>
          </w:tcPr>
          <w:p w:rsidR="00C5098D" w:rsidRDefault="00C5098D">
            <w:pPr>
              <w:pStyle w:val="ConsPlusNormal"/>
              <w:jc w:val="center"/>
            </w:pPr>
            <w:r>
              <w:t>280</w:t>
            </w:r>
          </w:p>
        </w:tc>
        <w:tc>
          <w:tcPr>
            <w:tcW w:w="2389" w:type="dxa"/>
            <w:vMerge/>
          </w:tcPr>
          <w:p w:rsidR="00C5098D" w:rsidRDefault="00C5098D">
            <w:pPr>
              <w:spacing w:after="1" w:line="0" w:lineRule="atLeast"/>
            </w:pPr>
          </w:p>
        </w:tc>
        <w:tc>
          <w:tcPr>
            <w:tcW w:w="1688" w:type="dxa"/>
          </w:tcPr>
          <w:p w:rsidR="00C5098D" w:rsidRDefault="00C5098D">
            <w:pPr>
              <w:pStyle w:val="ConsPlusNormal"/>
              <w:jc w:val="center"/>
            </w:pPr>
            <w:r>
              <w:t>3.02.01</w:t>
            </w:r>
          </w:p>
        </w:tc>
      </w:tr>
      <w:tr w:rsidR="00C5098D">
        <w:tc>
          <w:tcPr>
            <w:tcW w:w="568" w:type="dxa"/>
          </w:tcPr>
          <w:p w:rsidR="00C5098D" w:rsidRDefault="00C5098D">
            <w:pPr>
              <w:pStyle w:val="ConsPlusNormal"/>
              <w:jc w:val="center"/>
            </w:pPr>
            <w:r>
              <w:lastRenderedPageBreak/>
              <w:t>3.4</w:t>
            </w:r>
          </w:p>
        </w:tc>
        <w:tc>
          <w:tcPr>
            <w:tcW w:w="2976" w:type="dxa"/>
          </w:tcPr>
          <w:p w:rsidR="00C5098D" w:rsidRDefault="00C5098D">
            <w:pPr>
              <w:pStyle w:val="ConsPlusNormal"/>
            </w:pPr>
            <w:r>
              <w:t>Показатель:</w:t>
            </w:r>
          </w:p>
          <w:p w:rsidR="00C5098D" w:rsidRDefault="00C5098D">
            <w:pPr>
              <w:pStyle w:val="ConsPlusNormal"/>
            </w:pPr>
            <w: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729" w:type="dxa"/>
          </w:tcPr>
          <w:p w:rsidR="00C5098D" w:rsidRDefault="00C5098D">
            <w:pPr>
              <w:pStyle w:val="ConsPlusNormal"/>
              <w:jc w:val="center"/>
            </w:pPr>
            <w:r>
              <w:t>Приоритетный</w:t>
            </w:r>
          </w:p>
        </w:tc>
        <w:tc>
          <w:tcPr>
            <w:tcW w:w="1204" w:type="dxa"/>
          </w:tcPr>
          <w:p w:rsidR="00C5098D" w:rsidRDefault="00C5098D">
            <w:pPr>
              <w:pStyle w:val="ConsPlusNormal"/>
              <w:jc w:val="center"/>
            </w:pPr>
            <w:r>
              <w:t>единиц</w:t>
            </w:r>
          </w:p>
        </w:tc>
        <w:tc>
          <w:tcPr>
            <w:tcW w:w="1054" w:type="dxa"/>
          </w:tcPr>
          <w:p w:rsidR="00C5098D" w:rsidRDefault="00C5098D">
            <w:pPr>
              <w:pStyle w:val="ConsPlusNormal"/>
              <w:jc w:val="center"/>
            </w:pPr>
            <w:r>
              <w:t>2</w:t>
            </w:r>
          </w:p>
        </w:tc>
        <w:tc>
          <w:tcPr>
            <w:tcW w:w="854" w:type="dxa"/>
          </w:tcPr>
          <w:p w:rsidR="00C5098D" w:rsidRDefault="00C5098D">
            <w:pPr>
              <w:pStyle w:val="ConsPlusNormal"/>
              <w:jc w:val="center"/>
            </w:pPr>
            <w:r>
              <w:t>4</w:t>
            </w:r>
          </w:p>
        </w:tc>
        <w:tc>
          <w:tcPr>
            <w:tcW w:w="850" w:type="dxa"/>
          </w:tcPr>
          <w:p w:rsidR="00C5098D" w:rsidRDefault="00C5098D">
            <w:pPr>
              <w:pStyle w:val="ConsPlusNormal"/>
              <w:jc w:val="center"/>
            </w:pPr>
            <w:r>
              <w:t>4</w:t>
            </w:r>
          </w:p>
        </w:tc>
        <w:tc>
          <w:tcPr>
            <w:tcW w:w="858" w:type="dxa"/>
          </w:tcPr>
          <w:p w:rsidR="00C5098D" w:rsidRDefault="00C5098D">
            <w:pPr>
              <w:pStyle w:val="ConsPlusNormal"/>
              <w:jc w:val="center"/>
            </w:pPr>
            <w:r>
              <w:t>4</w:t>
            </w:r>
          </w:p>
        </w:tc>
        <w:tc>
          <w:tcPr>
            <w:tcW w:w="842" w:type="dxa"/>
          </w:tcPr>
          <w:p w:rsidR="00C5098D" w:rsidRDefault="00C5098D">
            <w:pPr>
              <w:pStyle w:val="ConsPlusNormal"/>
              <w:jc w:val="center"/>
            </w:pPr>
            <w:r>
              <w:t>4</w:t>
            </w:r>
          </w:p>
        </w:tc>
        <w:tc>
          <w:tcPr>
            <w:tcW w:w="992" w:type="dxa"/>
          </w:tcPr>
          <w:p w:rsidR="00C5098D" w:rsidRDefault="00C5098D">
            <w:pPr>
              <w:pStyle w:val="ConsPlusNormal"/>
              <w:jc w:val="center"/>
            </w:pPr>
            <w:r>
              <w:t>4</w:t>
            </w:r>
          </w:p>
        </w:tc>
        <w:tc>
          <w:tcPr>
            <w:tcW w:w="2389" w:type="dxa"/>
          </w:tcPr>
          <w:p w:rsidR="00C5098D" w:rsidRDefault="00C5098D">
            <w:pPr>
              <w:pStyle w:val="ConsPlusNormal"/>
              <w:jc w:val="center"/>
            </w:pPr>
            <w:r>
              <w:t>Комитет по управлению имуществом</w:t>
            </w:r>
          </w:p>
        </w:tc>
        <w:tc>
          <w:tcPr>
            <w:tcW w:w="1688" w:type="dxa"/>
          </w:tcPr>
          <w:p w:rsidR="00C5098D" w:rsidRDefault="00C5098D">
            <w:pPr>
              <w:pStyle w:val="ConsPlusNormal"/>
              <w:jc w:val="center"/>
            </w:pPr>
            <w:r>
              <w:t>3.02.04</w:t>
            </w:r>
          </w:p>
        </w:tc>
      </w:tr>
      <w:tr w:rsidR="00C5098D">
        <w:tc>
          <w:tcPr>
            <w:tcW w:w="16004" w:type="dxa"/>
            <w:gridSpan w:val="12"/>
          </w:tcPr>
          <w:p w:rsidR="00C5098D" w:rsidRDefault="00C5098D">
            <w:pPr>
              <w:pStyle w:val="ConsPlusNormal"/>
              <w:jc w:val="center"/>
              <w:outlineLvl w:val="1"/>
            </w:pPr>
            <w:r>
              <w:t>4. Повышение социально-экономической эффективности потребительского рынка и услуг на территории Волоколамского городского округа</w:t>
            </w:r>
          </w:p>
        </w:tc>
      </w:tr>
      <w:tr w:rsidR="00C5098D">
        <w:tc>
          <w:tcPr>
            <w:tcW w:w="568" w:type="dxa"/>
          </w:tcPr>
          <w:p w:rsidR="00C5098D" w:rsidRDefault="00C5098D">
            <w:pPr>
              <w:pStyle w:val="ConsPlusNormal"/>
              <w:jc w:val="center"/>
            </w:pPr>
            <w:r>
              <w:t>4.1</w:t>
            </w:r>
          </w:p>
        </w:tc>
        <w:tc>
          <w:tcPr>
            <w:tcW w:w="2976" w:type="dxa"/>
          </w:tcPr>
          <w:p w:rsidR="00C5098D" w:rsidRDefault="00C5098D">
            <w:pPr>
              <w:pStyle w:val="ConsPlusNormal"/>
            </w:pPr>
            <w:r>
              <w:t>Показатель:</w:t>
            </w:r>
          </w:p>
          <w:p w:rsidR="00C5098D" w:rsidRDefault="00C5098D">
            <w:pPr>
              <w:pStyle w:val="ConsPlusNormal"/>
            </w:pPr>
            <w:r>
              <w:t>Обеспеченность населения площадью торговых объектов</w:t>
            </w:r>
          </w:p>
        </w:tc>
        <w:tc>
          <w:tcPr>
            <w:tcW w:w="1729" w:type="dxa"/>
          </w:tcPr>
          <w:p w:rsidR="00C5098D" w:rsidRDefault="00C5098D">
            <w:pPr>
              <w:pStyle w:val="ConsPlusNormal"/>
              <w:jc w:val="center"/>
            </w:pPr>
            <w:r>
              <w:t>Приоритетный, СЭР, показатель госпрограммы</w:t>
            </w:r>
          </w:p>
        </w:tc>
        <w:tc>
          <w:tcPr>
            <w:tcW w:w="1204" w:type="dxa"/>
          </w:tcPr>
          <w:p w:rsidR="00C5098D" w:rsidRDefault="00C5098D">
            <w:pPr>
              <w:pStyle w:val="ConsPlusNormal"/>
              <w:jc w:val="center"/>
            </w:pPr>
            <w:r>
              <w:t>кв. м/1000 человек</w:t>
            </w:r>
          </w:p>
        </w:tc>
        <w:tc>
          <w:tcPr>
            <w:tcW w:w="1054" w:type="dxa"/>
          </w:tcPr>
          <w:p w:rsidR="00C5098D" w:rsidRDefault="00C5098D">
            <w:pPr>
              <w:pStyle w:val="ConsPlusNormal"/>
              <w:jc w:val="center"/>
            </w:pPr>
            <w:r>
              <w:t>x</w:t>
            </w:r>
          </w:p>
        </w:tc>
        <w:tc>
          <w:tcPr>
            <w:tcW w:w="854" w:type="dxa"/>
          </w:tcPr>
          <w:p w:rsidR="00C5098D" w:rsidRDefault="00C5098D">
            <w:pPr>
              <w:pStyle w:val="ConsPlusNormal"/>
              <w:jc w:val="center"/>
            </w:pPr>
            <w:r>
              <w:t>933</w:t>
            </w:r>
          </w:p>
        </w:tc>
        <w:tc>
          <w:tcPr>
            <w:tcW w:w="850" w:type="dxa"/>
          </w:tcPr>
          <w:p w:rsidR="00C5098D" w:rsidRDefault="00C5098D">
            <w:pPr>
              <w:pStyle w:val="ConsPlusNormal"/>
              <w:jc w:val="center"/>
            </w:pPr>
            <w:r>
              <w:t>966,3</w:t>
            </w:r>
          </w:p>
        </w:tc>
        <w:tc>
          <w:tcPr>
            <w:tcW w:w="858" w:type="dxa"/>
          </w:tcPr>
          <w:p w:rsidR="00C5098D" w:rsidRDefault="00C5098D">
            <w:pPr>
              <w:pStyle w:val="ConsPlusNormal"/>
              <w:jc w:val="center"/>
            </w:pPr>
            <w:r>
              <w:t>973,98</w:t>
            </w:r>
          </w:p>
        </w:tc>
        <w:tc>
          <w:tcPr>
            <w:tcW w:w="842" w:type="dxa"/>
          </w:tcPr>
          <w:p w:rsidR="00C5098D" w:rsidRDefault="00C5098D">
            <w:pPr>
              <w:pStyle w:val="ConsPlusNormal"/>
              <w:jc w:val="center"/>
            </w:pPr>
            <w:r>
              <w:t>981,6</w:t>
            </w:r>
          </w:p>
        </w:tc>
        <w:tc>
          <w:tcPr>
            <w:tcW w:w="992" w:type="dxa"/>
          </w:tcPr>
          <w:p w:rsidR="00C5098D" w:rsidRDefault="00C5098D">
            <w:pPr>
              <w:pStyle w:val="ConsPlusNormal"/>
              <w:jc w:val="center"/>
            </w:pPr>
            <w:r>
              <w:t>989,3</w:t>
            </w:r>
          </w:p>
        </w:tc>
        <w:tc>
          <w:tcPr>
            <w:tcW w:w="2389" w:type="dxa"/>
            <w:vMerge w:val="restart"/>
          </w:tcPr>
          <w:p w:rsidR="00C5098D" w:rsidRDefault="00C5098D">
            <w:pPr>
              <w:pStyle w:val="ConsPlusNormal"/>
              <w:jc w:val="center"/>
            </w:pPr>
            <w:r>
              <w:t>Отдел потребительского рынка Управления экономического развития и АПК</w:t>
            </w:r>
          </w:p>
        </w:tc>
        <w:tc>
          <w:tcPr>
            <w:tcW w:w="1688" w:type="dxa"/>
          </w:tcPr>
          <w:p w:rsidR="00C5098D" w:rsidRDefault="00C5098D">
            <w:pPr>
              <w:pStyle w:val="ConsPlusNormal"/>
              <w:jc w:val="center"/>
            </w:pPr>
            <w:r>
              <w:t>4.01.01,</w:t>
            </w:r>
          </w:p>
          <w:p w:rsidR="00C5098D" w:rsidRDefault="00C5098D">
            <w:pPr>
              <w:pStyle w:val="ConsPlusNormal"/>
              <w:jc w:val="center"/>
            </w:pPr>
            <w:r>
              <w:t>4.01.02,</w:t>
            </w:r>
          </w:p>
          <w:p w:rsidR="00C5098D" w:rsidRDefault="00C5098D">
            <w:pPr>
              <w:pStyle w:val="ConsPlusNormal"/>
              <w:jc w:val="center"/>
            </w:pPr>
            <w:r>
              <w:t>4.01.04,</w:t>
            </w:r>
          </w:p>
          <w:p w:rsidR="00C5098D" w:rsidRDefault="00C5098D">
            <w:pPr>
              <w:pStyle w:val="ConsPlusNormal"/>
              <w:jc w:val="center"/>
            </w:pPr>
            <w:r>
              <w:t>4.01.05,</w:t>
            </w:r>
          </w:p>
          <w:p w:rsidR="00C5098D" w:rsidRDefault="00C5098D">
            <w:pPr>
              <w:pStyle w:val="ConsPlusNormal"/>
              <w:jc w:val="center"/>
            </w:pPr>
            <w:r>
              <w:t>4.01.06,</w:t>
            </w:r>
          </w:p>
          <w:p w:rsidR="00C5098D" w:rsidRDefault="00C5098D">
            <w:pPr>
              <w:pStyle w:val="ConsPlusNormal"/>
              <w:jc w:val="center"/>
            </w:pPr>
            <w:r>
              <w:t>4.01.07,</w:t>
            </w:r>
          </w:p>
          <w:p w:rsidR="00C5098D" w:rsidRDefault="00C5098D">
            <w:pPr>
              <w:pStyle w:val="ConsPlusNormal"/>
              <w:jc w:val="center"/>
            </w:pPr>
            <w:r>
              <w:t>4.01.08</w:t>
            </w:r>
          </w:p>
        </w:tc>
      </w:tr>
      <w:tr w:rsidR="00C5098D">
        <w:tc>
          <w:tcPr>
            <w:tcW w:w="568" w:type="dxa"/>
          </w:tcPr>
          <w:p w:rsidR="00C5098D" w:rsidRDefault="00C5098D">
            <w:pPr>
              <w:pStyle w:val="ConsPlusNormal"/>
              <w:jc w:val="center"/>
            </w:pPr>
            <w:r>
              <w:t>4.2</w:t>
            </w:r>
          </w:p>
        </w:tc>
        <w:tc>
          <w:tcPr>
            <w:tcW w:w="2976" w:type="dxa"/>
          </w:tcPr>
          <w:p w:rsidR="00C5098D" w:rsidRDefault="00C5098D">
            <w:pPr>
              <w:pStyle w:val="ConsPlusNormal"/>
            </w:pPr>
            <w:r>
              <w:t>Показатель:</w:t>
            </w:r>
          </w:p>
          <w:p w:rsidR="00C5098D" w:rsidRDefault="00C5098D">
            <w:pPr>
              <w:pStyle w:val="ConsPlusNormal"/>
            </w:pPr>
            <w:r>
              <w:t xml:space="preserve">Обеспеченность объектами - предприятиями </w:t>
            </w:r>
            <w:r>
              <w:lastRenderedPageBreak/>
              <w:t>общественного питания</w:t>
            </w:r>
          </w:p>
        </w:tc>
        <w:tc>
          <w:tcPr>
            <w:tcW w:w="1729" w:type="dxa"/>
          </w:tcPr>
          <w:p w:rsidR="00C5098D" w:rsidRDefault="00C5098D">
            <w:pPr>
              <w:pStyle w:val="ConsPlusNormal"/>
              <w:jc w:val="center"/>
            </w:pPr>
            <w:r>
              <w:lastRenderedPageBreak/>
              <w:t>Приоритетный, показатель госпрограммы</w:t>
            </w:r>
          </w:p>
        </w:tc>
        <w:tc>
          <w:tcPr>
            <w:tcW w:w="1204" w:type="dxa"/>
          </w:tcPr>
          <w:p w:rsidR="00C5098D" w:rsidRDefault="00C5098D">
            <w:pPr>
              <w:pStyle w:val="ConsPlusNormal"/>
              <w:jc w:val="center"/>
            </w:pPr>
            <w:r>
              <w:t>пос. мест/1000 человек</w:t>
            </w:r>
          </w:p>
        </w:tc>
        <w:tc>
          <w:tcPr>
            <w:tcW w:w="1054" w:type="dxa"/>
          </w:tcPr>
          <w:p w:rsidR="00C5098D" w:rsidRDefault="00C5098D">
            <w:pPr>
              <w:pStyle w:val="ConsPlusNormal"/>
              <w:jc w:val="center"/>
            </w:pPr>
            <w:r>
              <w:t>x</w:t>
            </w:r>
          </w:p>
        </w:tc>
        <w:tc>
          <w:tcPr>
            <w:tcW w:w="854" w:type="dxa"/>
          </w:tcPr>
          <w:p w:rsidR="00C5098D" w:rsidRDefault="00C5098D">
            <w:pPr>
              <w:pStyle w:val="ConsPlusNormal"/>
              <w:jc w:val="center"/>
            </w:pPr>
            <w:r>
              <w:t>38,56</w:t>
            </w:r>
          </w:p>
        </w:tc>
        <w:tc>
          <w:tcPr>
            <w:tcW w:w="850" w:type="dxa"/>
          </w:tcPr>
          <w:p w:rsidR="00C5098D" w:rsidRDefault="00C5098D">
            <w:pPr>
              <w:pStyle w:val="ConsPlusNormal"/>
              <w:jc w:val="center"/>
            </w:pPr>
            <w:r>
              <w:t>38,66</w:t>
            </w:r>
          </w:p>
        </w:tc>
        <w:tc>
          <w:tcPr>
            <w:tcW w:w="858" w:type="dxa"/>
          </w:tcPr>
          <w:p w:rsidR="00C5098D" w:rsidRDefault="00C5098D">
            <w:pPr>
              <w:pStyle w:val="ConsPlusNormal"/>
              <w:jc w:val="center"/>
            </w:pPr>
            <w:r>
              <w:t>38,77</w:t>
            </w:r>
          </w:p>
        </w:tc>
        <w:tc>
          <w:tcPr>
            <w:tcW w:w="842" w:type="dxa"/>
          </w:tcPr>
          <w:p w:rsidR="00C5098D" w:rsidRDefault="00C5098D">
            <w:pPr>
              <w:pStyle w:val="ConsPlusNormal"/>
              <w:jc w:val="center"/>
            </w:pPr>
            <w:r>
              <w:t>38,88</w:t>
            </w:r>
          </w:p>
        </w:tc>
        <w:tc>
          <w:tcPr>
            <w:tcW w:w="992" w:type="dxa"/>
          </w:tcPr>
          <w:p w:rsidR="00C5098D" w:rsidRDefault="00C5098D">
            <w:pPr>
              <w:pStyle w:val="ConsPlusNormal"/>
              <w:jc w:val="center"/>
            </w:pPr>
            <w:r>
              <w:t>38,98</w:t>
            </w:r>
          </w:p>
        </w:tc>
        <w:tc>
          <w:tcPr>
            <w:tcW w:w="2389" w:type="dxa"/>
            <w:vMerge/>
          </w:tcPr>
          <w:p w:rsidR="00C5098D" w:rsidRDefault="00C5098D">
            <w:pPr>
              <w:spacing w:after="1" w:line="0" w:lineRule="atLeast"/>
            </w:pPr>
          </w:p>
        </w:tc>
        <w:tc>
          <w:tcPr>
            <w:tcW w:w="1688" w:type="dxa"/>
          </w:tcPr>
          <w:p w:rsidR="00C5098D" w:rsidRDefault="00C5098D">
            <w:pPr>
              <w:pStyle w:val="ConsPlusNormal"/>
              <w:jc w:val="center"/>
            </w:pPr>
            <w:r>
              <w:t>4.51.01</w:t>
            </w:r>
          </w:p>
        </w:tc>
      </w:tr>
      <w:tr w:rsidR="00C5098D">
        <w:tc>
          <w:tcPr>
            <w:tcW w:w="568" w:type="dxa"/>
          </w:tcPr>
          <w:p w:rsidR="00C5098D" w:rsidRDefault="00C5098D">
            <w:pPr>
              <w:pStyle w:val="ConsPlusNormal"/>
              <w:jc w:val="center"/>
            </w:pPr>
            <w:r>
              <w:t>4.3</w:t>
            </w:r>
          </w:p>
        </w:tc>
        <w:tc>
          <w:tcPr>
            <w:tcW w:w="2976" w:type="dxa"/>
          </w:tcPr>
          <w:p w:rsidR="00C5098D" w:rsidRDefault="00C5098D">
            <w:pPr>
              <w:pStyle w:val="ConsPlusNormal"/>
            </w:pPr>
            <w:r>
              <w:t>Показатель:</w:t>
            </w:r>
          </w:p>
          <w:p w:rsidR="00C5098D" w:rsidRDefault="00C5098D">
            <w:pPr>
              <w:pStyle w:val="ConsPlusNormal"/>
            </w:pPr>
            <w:r>
              <w:t>Обеспеченность населения объектами бытового обслуживания</w:t>
            </w:r>
          </w:p>
        </w:tc>
        <w:tc>
          <w:tcPr>
            <w:tcW w:w="1729" w:type="dxa"/>
          </w:tcPr>
          <w:p w:rsidR="00C5098D" w:rsidRDefault="00C5098D">
            <w:pPr>
              <w:pStyle w:val="ConsPlusNormal"/>
              <w:jc w:val="center"/>
            </w:pPr>
            <w:r>
              <w:t>Приоритетный, показатель госпрограммы</w:t>
            </w:r>
          </w:p>
        </w:tc>
        <w:tc>
          <w:tcPr>
            <w:tcW w:w="1204" w:type="dxa"/>
          </w:tcPr>
          <w:p w:rsidR="00C5098D" w:rsidRDefault="00C5098D">
            <w:pPr>
              <w:pStyle w:val="ConsPlusNormal"/>
              <w:jc w:val="center"/>
            </w:pPr>
            <w:r>
              <w:t>раб. мест/1000 человек</w:t>
            </w:r>
          </w:p>
        </w:tc>
        <w:tc>
          <w:tcPr>
            <w:tcW w:w="1054" w:type="dxa"/>
          </w:tcPr>
          <w:p w:rsidR="00C5098D" w:rsidRDefault="00C5098D">
            <w:pPr>
              <w:pStyle w:val="ConsPlusNormal"/>
              <w:jc w:val="center"/>
            </w:pPr>
            <w:r>
              <w:t>x</w:t>
            </w:r>
          </w:p>
        </w:tc>
        <w:tc>
          <w:tcPr>
            <w:tcW w:w="854" w:type="dxa"/>
          </w:tcPr>
          <w:p w:rsidR="00C5098D" w:rsidRDefault="00C5098D">
            <w:pPr>
              <w:pStyle w:val="ConsPlusNormal"/>
              <w:jc w:val="center"/>
            </w:pPr>
            <w:r>
              <w:t>5,98</w:t>
            </w:r>
          </w:p>
        </w:tc>
        <w:tc>
          <w:tcPr>
            <w:tcW w:w="850" w:type="dxa"/>
          </w:tcPr>
          <w:p w:rsidR="00C5098D" w:rsidRDefault="00C5098D">
            <w:pPr>
              <w:pStyle w:val="ConsPlusNormal"/>
              <w:jc w:val="center"/>
            </w:pPr>
            <w:r>
              <w:t>6,08</w:t>
            </w:r>
          </w:p>
        </w:tc>
        <w:tc>
          <w:tcPr>
            <w:tcW w:w="858" w:type="dxa"/>
          </w:tcPr>
          <w:p w:rsidR="00C5098D" w:rsidRDefault="00C5098D">
            <w:pPr>
              <w:pStyle w:val="ConsPlusNormal"/>
              <w:jc w:val="center"/>
            </w:pPr>
            <w:r>
              <w:t>6,18</w:t>
            </w:r>
          </w:p>
        </w:tc>
        <w:tc>
          <w:tcPr>
            <w:tcW w:w="842" w:type="dxa"/>
          </w:tcPr>
          <w:p w:rsidR="00C5098D" w:rsidRDefault="00C5098D">
            <w:pPr>
              <w:pStyle w:val="ConsPlusNormal"/>
              <w:jc w:val="center"/>
            </w:pPr>
            <w:r>
              <w:t>6,28</w:t>
            </w:r>
          </w:p>
        </w:tc>
        <w:tc>
          <w:tcPr>
            <w:tcW w:w="992" w:type="dxa"/>
          </w:tcPr>
          <w:p w:rsidR="00C5098D" w:rsidRDefault="00C5098D">
            <w:pPr>
              <w:pStyle w:val="ConsPlusNormal"/>
              <w:jc w:val="center"/>
            </w:pPr>
            <w:r>
              <w:t>6,38</w:t>
            </w:r>
          </w:p>
        </w:tc>
        <w:tc>
          <w:tcPr>
            <w:tcW w:w="2389" w:type="dxa"/>
            <w:vMerge/>
          </w:tcPr>
          <w:p w:rsidR="00C5098D" w:rsidRDefault="00C5098D">
            <w:pPr>
              <w:spacing w:after="1" w:line="0" w:lineRule="atLeast"/>
            </w:pPr>
          </w:p>
        </w:tc>
        <w:tc>
          <w:tcPr>
            <w:tcW w:w="1688" w:type="dxa"/>
          </w:tcPr>
          <w:p w:rsidR="00C5098D" w:rsidRDefault="00C5098D">
            <w:pPr>
              <w:pStyle w:val="ConsPlusNormal"/>
              <w:jc w:val="center"/>
            </w:pPr>
            <w:r>
              <w:t>4.52.01</w:t>
            </w:r>
          </w:p>
          <w:p w:rsidR="00C5098D" w:rsidRDefault="00C5098D">
            <w:pPr>
              <w:pStyle w:val="ConsPlusNormal"/>
              <w:jc w:val="center"/>
            </w:pPr>
            <w:r>
              <w:t>4.52.02</w:t>
            </w:r>
          </w:p>
        </w:tc>
      </w:tr>
      <w:tr w:rsidR="00C5098D">
        <w:tc>
          <w:tcPr>
            <w:tcW w:w="568" w:type="dxa"/>
          </w:tcPr>
          <w:p w:rsidR="00C5098D" w:rsidRDefault="00C5098D">
            <w:pPr>
              <w:pStyle w:val="ConsPlusNormal"/>
              <w:jc w:val="center"/>
            </w:pPr>
            <w:r>
              <w:t>4.4</w:t>
            </w:r>
          </w:p>
        </w:tc>
        <w:tc>
          <w:tcPr>
            <w:tcW w:w="2976" w:type="dxa"/>
          </w:tcPr>
          <w:p w:rsidR="00C5098D" w:rsidRDefault="00C5098D">
            <w:pPr>
              <w:pStyle w:val="ConsPlusNormal"/>
            </w:pPr>
            <w:r>
              <w:t>Показатель:</w:t>
            </w:r>
          </w:p>
          <w:p w:rsidR="00C5098D" w:rsidRDefault="00C5098D">
            <w:pPr>
              <w:pStyle w:val="ConsPlusNormal"/>
            </w:pPr>
            <w:r>
              <w:t>Доля обращений по вопросу защиты прав потребителей от общего количества поступивших обращений</w:t>
            </w:r>
          </w:p>
        </w:tc>
        <w:tc>
          <w:tcPr>
            <w:tcW w:w="1729" w:type="dxa"/>
          </w:tcPr>
          <w:p w:rsidR="00C5098D" w:rsidRDefault="00C5098D">
            <w:pPr>
              <w:pStyle w:val="ConsPlusNormal"/>
              <w:jc w:val="center"/>
            </w:pPr>
            <w:r>
              <w:t>Приоритетный, показатель региональной программы</w:t>
            </w:r>
          </w:p>
        </w:tc>
        <w:tc>
          <w:tcPr>
            <w:tcW w:w="1204" w:type="dxa"/>
          </w:tcPr>
          <w:p w:rsidR="00C5098D" w:rsidRDefault="00C5098D">
            <w:pPr>
              <w:pStyle w:val="ConsPlusNormal"/>
              <w:jc w:val="center"/>
            </w:pPr>
            <w:r>
              <w:t>процент</w:t>
            </w:r>
          </w:p>
        </w:tc>
        <w:tc>
          <w:tcPr>
            <w:tcW w:w="1054" w:type="dxa"/>
          </w:tcPr>
          <w:p w:rsidR="00C5098D" w:rsidRDefault="00C5098D">
            <w:pPr>
              <w:pStyle w:val="ConsPlusNormal"/>
              <w:jc w:val="center"/>
            </w:pPr>
            <w:r>
              <w:t>0,4</w:t>
            </w:r>
          </w:p>
        </w:tc>
        <w:tc>
          <w:tcPr>
            <w:tcW w:w="854" w:type="dxa"/>
          </w:tcPr>
          <w:p w:rsidR="00C5098D" w:rsidRDefault="00C5098D">
            <w:pPr>
              <w:pStyle w:val="ConsPlusNormal"/>
              <w:jc w:val="center"/>
            </w:pPr>
            <w:r>
              <w:t>0,4</w:t>
            </w:r>
          </w:p>
        </w:tc>
        <w:tc>
          <w:tcPr>
            <w:tcW w:w="850" w:type="dxa"/>
          </w:tcPr>
          <w:p w:rsidR="00C5098D" w:rsidRDefault="00C5098D">
            <w:pPr>
              <w:pStyle w:val="ConsPlusNormal"/>
              <w:jc w:val="center"/>
            </w:pPr>
            <w:r>
              <w:t>0,4</w:t>
            </w:r>
          </w:p>
        </w:tc>
        <w:tc>
          <w:tcPr>
            <w:tcW w:w="858" w:type="dxa"/>
          </w:tcPr>
          <w:p w:rsidR="00C5098D" w:rsidRDefault="00C5098D">
            <w:pPr>
              <w:pStyle w:val="ConsPlusNormal"/>
              <w:jc w:val="center"/>
            </w:pPr>
            <w:r>
              <w:t>0,4</w:t>
            </w:r>
          </w:p>
        </w:tc>
        <w:tc>
          <w:tcPr>
            <w:tcW w:w="842" w:type="dxa"/>
          </w:tcPr>
          <w:p w:rsidR="00C5098D" w:rsidRDefault="00C5098D">
            <w:pPr>
              <w:pStyle w:val="ConsPlusNormal"/>
              <w:jc w:val="center"/>
            </w:pPr>
            <w:r>
              <w:t>0,4</w:t>
            </w:r>
          </w:p>
        </w:tc>
        <w:tc>
          <w:tcPr>
            <w:tcW w:w="992" w:type="dxa"/>
          </w:tcPr>
          <w:p w:rsidR="00C5098D" w:rsidRDefault="00C5098D">
            <w:pPr>
              <w:pStyle w:val="ConsPlusNormal"/>
              <w:jc w:val="center"/>
            </w:pPr>
            <w:r>
              <w:t>0,4</w:t>
            </w:r>
          </w:p>
        </w:tc>
        <w:tc>
          <w:tcPr>
            <w:tcW w:w="2389" w:type="dxa"/>
            <w:vMerge/>
          </w:tcPr>
          <w:p w:rsidR="00C5098D" w:rsidRDefault="00C5098D">
            <w:pPr>
              <w:spacing w:after="1" w:line="0" w:lineRule="atLeast"/>
            </w:pPr>
          </w:p>
        </w:tc>
        <w:tc>
          <w:tcPr>
            <w:tcW w:w="1688" w:type="dxa"/>
          </w:tcPr>
          <w:p w:rsidR="00C5098D" w:rsidRDefault="00C5098D">
            <w:pPr>
              <w:pStyle w:val="ConsPlusNormal"/>
              <w:jc w:val="center"/>
            </w:pPr>
            <w:r>
              <w:t>4.53.01,</w:t>
            </w:r>
          </w:p>
          <w:p w:rsidR="00C5098D" w:rsidRDefault="00C5098D">
            <w:pPr>
              <w:pStyle w:val="ConsPlusNormal"/>
              <w:jc w:val="center"/>
            </w:pPr>
            <w:r>
              <w:t>4.53.02</w:t>
            </w: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2</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МЕТОДИКА</w:t>
      </w:r>
    </w:p>
    <w:p w:rsidR="00C5098D" w:rsidRDefault="00C5098D">
      <w:pPr>
        <w:pStyle w:val="ConsPlusTitle"/>
        <w:jc w:val="center"/>
      </w:pPr>
      <w:r>
        <w:t>РАСЧЕТА ЗНАЧЕНИЙ ЦЕЛЕВЫХ ПОКАЗАТЕЛЕЙ МУНИЦИПАЛЬНОЙ ПРОГРАММЫ</w:t>
      </w:r>
    </w:p>
    <w:p w:rsidR="00C5098D" w:rsidRDefault="00C5098D">
      <w:pPr>
        <w:pStyle w:val="ConsPlusTitle"/>
        <w:jc w:val="center"/>
      </w:pPr>
      <w:r>
        <w:t>ВОЛОКОЛАМСКОГО ГОРОДСКОГО ОКРУГА "ПРЕДПРИНИМАТЕЛЬСТВО"</w:t>
      </w:r>
    </w:p>
    <w:p w:rsidR="00C5098D" w:rsidRDefault="00C5098D">
      <w:pPr>
        <w:pStyle w:val="ConsPlusNormal"/>
        <w:jc w:val="both"/>
      </w:pPr>
    </w:p>
    <w:p w:rsidR="00C5098D" w:rsidRDefault="00C5098D">
      <w:pPr>
        <w:pStyle w:val="ConsPlusTitle"/>
        <w:jc w:val="center"/>
        <w:outlineLvl w:val="2"/>
      </w:pPr>
      <w:r>
        <w:t>Подпрограмма 1 "Инвестиции"</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20"/>
        <w:gridCol w:w="1204"/>
        <w:gridCol w:w="4365"/>
        <w:gridCol w:w="3061"/>
        <w:gridCol w:w="1729"/>
      </w:tblGrid>
      <w:tr w:rsidR="00C5098D">
        <w:tc>
          <w:tcPr>
            <w:tcW w:w="454" w:type="dxa"/>
          </w:tcPr>
          <w:p w:rsidR="00C5098D" w:rsidRDefault="00C5098D">
            <w:pPr>
              <w:pStyle w:val="ConsPlusNormal"/>
              <w:jc w:val="center"/>
            </w:pPr>
            <w:r>
              <w:t>N п/п</w:t>
            </w:r>
          </w:p>
        </w:tc>
        <w:tc>
          <w:tcPr>
            <w:tcW w:w="2520" w:type="dxa"/>
          </w:tcPr>
          <w:p w:rsidR="00C5098D" w:rsidRDefault="00C5098D">
            <w:pPr>
              <w:pStyle w:val="ConsPlusNormal"/>
              <w:jc w:val="center"/>
            </w:pPr>
            <w:r>
              <w:t>Наименование показателя</w:t>
            </w:r>
          </w:p>
        </w:tc>
        <w:tc>
          <w:tcPr>
            <w:tcW w:w="1204" w:type="dxa"/>
          </w:tcPr>
          <w:p w:rsidR="00C5098D" w:rsidRDefault="00C5098D">
            <w:pPr>
              <w:pStyle w:val="ConsPlusNormal"/>
              <w:jc w:val="center"/>
            </w:pPr>
            <w:r>
              <w:t>Единица измерения</w:t>
            </w:r>
          </w:p>
        </w:tc>
        <w:tc>
          <w:tcPr>
            <w:tcW w:w="4365" w:type="dxa"/>
          </w:tcPr>
          <w:p w:rsidR="00C5098D" w:rsidRDefault="00C5098D">
            <w:pPr>
              <w:pStyle w:val="ConsPlusNormal"/>
              <w:jc w:val="center"/>
            </w:pPr>
            <w:r>
              <w:t>Методика расчета показателя</w:t>
            </w:r>
          </w:p>
        </w:tc>
        <w:tc>
          <w:tcPr>
            <w:tcW w:w="3061" w:type="dxa"/>
          </w:tcPr>
          <w:p w:rsidR="00C5098D" w:rsidRDefault="00C5098D">
            <w:pPr>
              <w:pStyle w:val="ConsPlusNormal"/>
              <w:jc w:val="center"/>
            </w:pPr>
            <w:r>
              <w:t>Источник данных</w:t>
            </w:r>
          </w:p>
        </w:tc>
        <w:tc>
          <w:tcPr>
            <w:tcW w:w="1729" w:type="dxa"/>
          </w:tcPr>
          <w:p w:rsidR="00C5098D" w:rsidRDefault="00C5098D">
            <w:pPr>
              <w:pStyle w:val="ConsPlusNormal"/>
              <w:jc w:val="center"/>
            </w:pPr>
            <w:r>
              <w:t>Период представления отчетности</w:t>
            </w:r>
          </w:p>
        </w:tc>
      </w:tr>
      <w:tr w:rsidR="00C5098D">
        <w:tc>
          <w:tcPr>
            <w:tcW w:w="454" w:type="dxa"/>
          </w:tcPr>
          <w:p w:rsidR="00C5098D" w:rsidRDefault="00C5098D">
            <w:pPr>
              <w:pStyle w:val="ConsPlusNormal"/>
              <w:jc w:val="center"/>
            </w:pPr>
            <w:r>
              <w:t>1</w:t>
            </w:r>
          </w:p>
        </w:tc>
        <w:tc>
          <w:tcPr>
            <w:tcW w:w="2520" w:type="dxa"/>
          </w:tcPr>
          <w:p w:rsidR="00C5098D" w:rsidRDefault="00C5098D">
            <w:pPr>
              <w:pStyle w:val="ConsPlusNormal"/>
              <w:jc w:val="center"/>
            </w:pPr>
            <w:r>
              <w:t>2</w:t>
            </w:r>
          </w:p>
        </w:tc>
        <w:tc>
          <w:tcPr>
            <w:tcW w:w="1204" w:type="dxa"/>
          </w:tcPr>
          <w:p w:rsidR="00C5098D" w:rsidRDefault="00C5098D">
            <w:pPr>
              <w:pStyle w:val="ConsPlusNormal"/>
              <w:jc w:val="center"/>
            </w:pPr>
            <w:r>
              <w:t>3</w:t>
            </w:r>
          </w:p>
        </w:tc>
        <w:tc>
          <w:tcPr>
            <w:tcW w:w="4365" w:type="dxa"/>
          </w:tcPr>
          <w:p w:rsidR="00C5098D" w:rsidRDefault="00C5098D">
            <w:pPr>
              <w:pStyle w:val="ConsPlusNormal"/>
              <w:jc w:val="center"/>
            </w:pPr>
            <w:r>
              <w:t>4</w:t>
            </w:r>
          </w:p>
        </w:tc>
        <w:tc>
          <w:tcPr>
            <w:tcW w:w="3061" w:type="dxa"/>
          </w:tcPr>
          <w:p w:rsidR="00C5098D" w:rsidRDefault="00C5098D">
            <w:pPr>
              <w:pStyle w:val="ConsPlusNormal"/>
              <w:jc w:val="center"/>
            </w:pPr>
            <w:r>
              <w:t>5</w:t>
            </w:r>
          </w:p>
        </w:tc>
        <w:tc>
          <w:tcPr>
            <w:tcW w:w="1729" w:type="dxa"/>
          </w:tcPr>
          <w:p w:rsidR="00C5098D" w:rsidRDefault="00C5098D">
            <w:pPr>
              <w:pStyle w:val="ConsPlusNormal"/>
              <w:jc w:val="center"/>
            </w:pPr>
            <w:r>
              <w:t>6</w:t>
            </w:r>
          </w:p>
        </w:tc>
      </w:tr>
      <w:tr w:rsidR="00C5098D">
        <w:tc>
          <w:tcPr>
            <w:tcW w:w="454" w:type="dxa"/>
          </w:tcPr>
          <w:p w:rsidR="00C5098D" w:rsidRDefault="00C5098D">
            <w:pPr>
              <w:pStyle w:val="ConsPlusNormal"/>
              <w:jc w:val="both"/>
            </w:pPr>
            <w:r>
              <w:t>1.</w:t>
            </w:r>
          </w:p>
        </w:tc>
        <w:tc>
          <w:tcPr>
            <w:tcW w:w="2520" w:type="dxa"/>
          </w:tcPr>
          <w:p w:rsidR="00C5098D" w:rsidRDefault="00C5098D">
            <w:pPr>
              <w:pStyle w:val="ConsPlusNormal"/>
              <w:jc w:val="both"/>
            </w:pPr>
            <w:r>
              <w:t>Показатель:</w:t>
            </w:r>
          </w:p>
          <w:p w:rsidR="00C5098D" w:rsidRDefault="00C5098D">
            <w:pPr>
              <w:pStyle w:val="ConsPlusNormal"/>
              <w:jc w:val="both"/>
            </w:pPr>
            <w:r>
              <w:t>Объем инвестиций, привлеченных в основной капитал (без учета бюджетных инвестиций), на душу населения</w:t>
            </w:r>
          </w:p>
        </w:tc>
        <w:tc>
          <w:tcPr>
            <w:tcW w:w="1204" w:type="dxa"/>
          </w:tcPr>
          <w:p w:rsidR="00C5098D" w:rsidRDefault="00C5098D">
            <w:pPr>
              <w:pStyle w:val="ConsPlusNormal"/>
              <w:jc w:val="center"/>
            </w:pPr>
            <w:r>
              <w:t>тыс. руб.</w:t>
            </w:r>
          </w:p>
        </w:tc>
        <w:tc>
          <w:tcPr>
            <w:tcW w:w="4365" w:type="dxa"/>
          </w:tcPr>
          <w:p w:rsidR="00C5098D" w:rsidRDefault="00C5098D">
            <w:pPr>
              <w:pStyle w:val="ConsPlusNormal"/>
              <w:jc w:val="center"/>
            </w:pPr>
            <w:r>
              <w:t>Идн = Ид / Чн, где:</w:t>
            </w:r>
          </w:p>
          <w:p w:rsidR="00C5098D" w:rsidRDefault="00C5098D">
            <w:pPr>
              <w:pStyle w:val="ConsPlusNormal"/>
              <w:jc w:val="both"/>
            </w:pPr>
            <w: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5098D" w:rsidRDefault="00C5098D">
            <w:pPr>
              <w:pStyle w:val="ConsPlusNormal"/>
              <w:jc w:val="both"/>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5098D" w:rsidRDefault="00C5098D">
            <w:pPr>
              <w:pStyle w:val="ConsPlusNormal"/>
              <w:jc w:val="both"/>
            </w:pPr>
            <w:r>
              <w:t>Чн - численность населения городского округа на 01 января отчетного года.</w:t>
            </w:r>
          </w:p>
          <w:p w:rsidR="00C5098D" w:rsidRDefault="00C5098D">
            <w:pPr>
              <w:pStyle w:val="ConsPlusNormal"/>
              <w:jc w:val="both"/>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061" w:type="dxa"/>
          </w:tcPr>
          <w:p w:rsidR="00C5098D" w:rsidRDefault="00C5098D">
            <w:pPr>
              <w:pStyle w:val="ConsPlusNormal"/>
              <w:jc w:val="both"/>
            </w:pPr>
            <w:r>
              <w:t>Данные формы статистического наблюдения N П-2 "Сведения об инвестициях в нефинансовые активы"</w:t>
            </w:r>
          </w:p>
        </w:tc>
        <w:tc>
          <w:tcPr>
            <w:tcW w:w="1729" w:type="dxa"/>
          </w:tcPr>
          <w:p w:rsidR="00C5098D" w:rsidRDefault="00C5098D">
            <w:pPr>
              <w:pStyle w:val="ConsPlusNormal"/>
              <w:jc w:val="center"/>
            </w:pPr>
            <w:r>
              <w:t>Ежемесячно</w:t>
            </w:r>
          </w:p>
        </w:tc>
      </w:tr>
      <w:tr w:rsidR="00C5098D">
        <w:tc>
          <w:tcPr>
            <w:tcW w:w="454" w:type="dxa"/>
          </w:tcPr>
          <w:p w:rsidR="00C5098D" w:rsidRDefault="00C5098D">
            <w:pPr>
              <w:pStyle w:val="ConsPlusNormal"/>
              <w:jc w:val="both"/>
            </w:pPr>
            <w:r>
              <w:t>2.</w:t>
            </w:r>
          </w:p>
        </w:tc>
        <w:tc>
          <w:tcPr>
            <w:tcW w:w="2520" w:type="dxa"/>
          </w:tcPr>
          <w:p w:rsidR="00C5098D" w:rsidRDefault="00C5098D">
            <w:pPr>
              <w:pStyle w:val="ConsPlusNormal"/>
              <w:jc w:val="both"/>
            </w:pPr>
            <w:r>
              <w:t>Показатель:</w:t>
            </w:r>
          </w:p>
          <w:p w:rsidR="00C5098D" w:rsidRDefault="00C5098D">
            <w:pPr>
              <w:pStyle w:val="ConsPlusNormal"/>
              <w:jc w:val="both"/>
            </w:pPr>
            <w:r>
              <w:t>Увеличение среднемесячной заработной платы работников организаций, не относящихся к субъектам малого предпринимательства</w:t>
            </w:r>
          </w:p>
        </w:tc>
        <w:tc>
          <w:tcPr>
            <w:tcW w:w="1204" w:type="dxa"/>
          </w:tcPr>
          <w:p w:rsidR="00C5098D" w:rsidRDefault="00C5098D">
            <w:pPr>
              <w:pStyle w:val="ConsPlusNormal"/>
              <w:jc w:val="center"/>
            </w:pPr>
            <w:r>
              <w:t>процент</w:t>
            </w:r>
          </w:p>
        </w:tc>
        <w:tc>
          <w:tcPr>
            <w:tcW w:w="4365" w:type="dxa"/>
          </w:tcPr>
          <w:p w:rsidR="00C5098D" w:rsidRDefault="00C5098D">
            <w:pPr>
              <w:pStyle w:val="ConsPlusNormal"/>
              <w:jc w:val="both"/>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организаций, не относящихся к субъектам малого предпринимательства, средняя численность работников которых превышает 15 человек</w:t>
            </w:r>
          </w:p>
        </w:tc>
        <w:tc>
          <w:tcPr>
            <w:tcW w:w="3061" w:type="dxa"/>
          </w:tcPr>
          <w:p w:rsidR="00C5098D" w:rsidRDefault="00C5098D">
            <w:pPr>
              <w:pStyle w:val="ConsPlusNormal"/>
              <w:jc w:val="both"/>
            </w:pPr>
            <w: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1729" w:type="dxa"/>
          </w:tcPr>
          <w:p w:rsidR="00C5098D" w:rsidRDefault="00C5098D">
            <w:pPr>
              <w:pStyle w:val="ConsPlusNormal"/>
              <w:jc w:val="center"/>
            </w:pPr>
            <w:r>
              <w:t>Ежеквартально</w:t>
            </w:r>
          </w:p>
        </w:tc>
      </w:tr>
      <w:tr w:rsidR="00C5098D">
        <w:tc>
          <w:tcPr>
            <w:tcW w:w="454" w:type="dxa"/>
          </w:tcPr>
          <w:p w:rsidR="00C5098D" w:rsidRDefault="00C5098D">
            <w:pPr>
              <w:pStyle w:val="ConsPlusNormal"/>
              <w:jc w:val="both"/>
            </w:pPr>
            <w:r>
              <w:t>3.</w:t>
            </w:r>
          </w:p>
        </w:tc>
        <w:tc>
          <w:tcPr>
            <w:tcW w:w="2520" w:type="dxa"/>
          </w:tcPr>
          <w:p w:rsidR="00C5098D" w:rsidRDefault="00C5098D">
            <w:pPr>
              <w:pStyle w:val="ConsPlusNormal"/>
              <w:jc w:val="both"/>
            </w:pPr>
            <w:r>
              <w:t>Показатель:</w:t>
            </w:r>
          </w:p>
          <w:p w:rsidR="00C5098D" w:rsidRDefault="00C5098D">
            <w:pPr>
              <w:pStyle w:val="ConsPlusNormal"/>
              <w:jc w:val="both"/>
            </w:pPr>
            <w:r>
              <w:t>Количество созданных рабочих мест</w:t>
            </w:r>
          </w:p>
        </w:tc>
        <w:tc>
          <w:tcPr>
            <w:tcW w:w="1204" w:type="dxa"/>
          </w:tcPr>
          <w:p w:rsidR="00C5098D" w:rsidRDefault="00C5098D">
            <w:pPr>
              <w:pStyle w:val="ConsPlusNormal"/>
              <w:jc w:val="center"/>
            </w:pPr>
            <w:r>
              <w:t>единиц</w:t>
            </w:r>
          </w:p>
        </w:tc>
        <w:tc>
          <w:tcPr>
            <w:tcW w:w="4365" w:type="dxa"/>
          </w:tcPr>
          <w:p w:rsidR="00C5098D" w:rsidRDefault="00C5098D">
            <w:pPr>
              <w:pStyle w:val="ConsPlusNormal"/>
              <w:jc w:val="both"/>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3061" w:type="dxa"/>
          </w:tcPr>
          <w:p w:rsidR="00C5098D" w:rsidRDefault="00C5098D">
            <w:pPr>
              <w:pStyle w:val="ConsPlusNormal"/>
              <w:jc w:val="both"/>
            </w:pPr>
            <w:r>
              <w:t>Данные формы статистического наблюдения N П-4(Н3) "Сведения о неполной занятости и движении работников".</w:t>
            </w:r>
          </w:p>
          <w:p w:rsidR="00C5098D" w:rsidRDefault="00C5098D">
            <w:pPr>
              <w:pStyle w:val="ConsPlusNormal"/>
              <w:jc w:val="both"/>
            </w:pPr>
            <w:r>
              <w:t>Данные субъектов предпринимательской деятельности, представленные в рамках мониторинга территории</w:t>
            </w:r>
          </w:p>
        </w:tc>
        <w:tc>
          <w:tcPr>
            <w:tcW w:w="1729" w:type="dxa"/>
          </w:tcPr>
          <w:p w:rsidR="00C5098D" w:rsidRDefault="00C5098D">
            <w:pPr>
              <w:pStyle w:val="ConsPlusNormal"/>
              <w:jc w:val="center"/>
            </w:pPr>
            <w:r>
              <w:t>Ежеквартально</w:t>
            </w:r>
          </w:p>
        </w:tc>
      </w:tr>
    </w:tbl>
    <w:p w:rsidR="00C5098D" w:rsidRDefault="00C5098D">
      <w:pPr>
        <w:pStyle w:val="ConsPlusNormal"/>
        <w:jc w:val="both"/>
      </w:pPr>
    </w:p>
    <w:p w:rsidR="00C5098D" w:rsidRDefault="00C5098D">
      <w:pPr>
        <w:pStyle w:val="ConsPlusTitle"/>
        <w:jc w:val="center"/>
        <w:outlineLvl w:val="2"/>
      </w:pPr>
      <w:r>
        <w:t>Подпрограмма 2 "Развитие конкуренции"</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20"/>
        <w:gridCol w:w="1204"/>
        <w:gridCol w:w="4365"/>
        <w:gridCol w:w="3061"/>
        <w:gridCol w:w="1729"/>
      </w:tblGrid>
      <w:tr w:rsidR="00C5098D">
        <w:tc>
          <w:tcPr>
            <w:tcW w:w="454" w:type="dxa"/>
          </w:tcPr>
          <w:p w:rsidR="00C5098D" w:rsidRDefault="00C5098D">
            <w:pPr>
              <w:pStyle w:val="ConsPlusNormal"/>
              <w:jc w:val="center"/>
            </w:pPr>
            <w:r>
              <w:t>N п/п</w:t>
            </w:r>
          </w:p>
        </w:tc>
        <w:tc>
          <w:tcPr>
            <w:tcW w:w="2520" w:type="dxa"/>
          </w:tcPr>
          <w:p w:rsidR="00C5098D" w:rsidRDefault="00C5098D">
            <w:pPr>
              <w:pStyle w:val="ConsPlusNormal"/>
              <w:jc w:val="center"/>
            </w:pPr>
            <w:r>
              <w:t>Наименование показателя</w:t>
            </w:r>
          </w:p>
        </w:tc>
        <w:tc>
          <w:tcPr>
            <w:tcW w:w="1204" w:type="dxa"/>
          </w:tcPr>
          <w:p w:rsidR="00C5098D" w:rsidRDefault="00C5098D">
            <w:pPr>
              <w:pStyle w:val="ConsPlusNormal"/>
              <w:jc w:val="center"/>
            </w:pPr>
            <w:r>
              <w:t>Единица измерения</w:t>
            </w:r>
          </w:p>
        </w:tc>
        <w:tc>
          <w:tcPr>
            <w:tcW w:w="4365" w:type="dxa"/>
          </w:tcPr>
          <w:p w:rsidR="00C5098D" w:rsidRDefault="00C5098D">
            <w:pPr>
              <w:pStyle w:val="ConsPlusNormal"/>
              <w:jc w:val="center"/>
            </w:pPr>
            <w:r>
              <w:t>Методика расчета показателя</w:t>
            </w:r>
          </w:p>
        </w:tc>
        <w:tc>
          <w:tcPr>
            <w:tcW w:w="3061" w:type="dxa"/>
          </w:tcPr>
          <w:p w:rsidR="00C5098D" w:rsidRDefault="00C5098D">
            <w:pPr>
              <w:pStyle w:val="ConsPlusNormal"/>
              <w:jc w:val="center"/>
            </w:pPr>
            <w:r>
              <w:t>Источник данных</w:t>
            </w:r>
          </w:p>
        </w:tc>
        <w:tc>
          <w:tcPr>
            <w:tcW w:w="1729" w:type="dxa"/>
          </w:tcPr>
          <w:p w:rsidR="00C5098D" w:rsidRDefault="00C5098D">
            <w:pPr>
              <w:pStyle w:val="ConsPlusNormal"/>
              <w:jc w:val="center"/>
            </w:pPr>
            <w:r>
              <w:t>Период представления отчетности</w:t>
            </w:r>
          </w:p>
        </w:tc>
      </w:tr>
      <w:tr w:rsidR="00C5098D">
        <w:tc>
          <w:tcPr>
            <w:tcW w:w="454" w:type="dxa"/>
          </w:tcPr>
          <w:p w:rsidR="00C5098D" w:rsidRDefault="00C5098D">
            <w:pPr>
              <w:pStyle w:val="ConsPlusNormal"/>
              <w:jc w:val="center"/>
            </w:pPr>
            <w:r>
              <w:t>1</w:t>
            </w:r>
          </w:p>
        </w:tc>
        <w:tc>
          <w:tcPr>
            <w:tcW w:w="2520" w:type="dxa"/>
          </w:tcPr>
          <w:p w:rsidR="00C5098D" w:rsidRDefault="00C5098D">
            <w:pPr>
              <w:pStyle w:val="ConsPlusNormal"/>
              <w:jc w:val="center"/>
            </w:pPr>
            <w:r>
              <w:t>2</w:t>
            </w:r>
          </w:p>
        </w:tc>
        <w:tc>
          <w:tcPr>
            <w:tcW w:w="1204" w:type="dxa"/>
          </w:tcPr>
          <w:p w:rsidR="00C5098D" w:rsidRDefault="00C5098D">
            <w:pPr>
              <w:pStyle w:val="ConsPlusNormal"/>
              <w:jc w:val="center"/>
            </w:pPr>
            <w:r>
              <w:t>3</w:t>
            </w:r>
          </w:p>
        </w:tc>
        <w:tc>
          <w:tcPr>
            <w:tcW w:w="4365" w:type="dxa"/>
          </w:tcPr>
          <w:p w:rsidR="00C5098D" w:rsidRDefault="00C5098D">
            <w:pPr>
              <w:pStyle w:val="ConsPlusNormal"/>
              <w:jc w:val="center"/>
            </w:pPr>
            <w:r>
              <w:t>4</w:t>
            </w:r>
          </w:p>
        </w:tc>
        <w:tc>
          <w:tcPr>
            <w:tcW w:w="3061" w:type="dxa"/>
          </w:tcPr>
          <w:p w:rsidR="00C5098D" w:rsidRDefault="00C5098D">
            <w:pPr>
              <w:pStyle w:val="ConsPlusNormal"/>
              <w:jc w:val="center"/>
            </w:pPr>
            <w:r>
              <w:t>5</w:t>
            </w:r>
          </w:p>
        </w:tc>
        <w:tc>
          <w:tcPr>
            <w:tcW w:w="1729" w:type="dxa"/>
          </w:tcPr>
          <w:p w:rsidR="00C5098D" w:rsidRDefault="00C5098D">
            <w:pPr>
              <w:pStyle w:val="ConsPlusNormal"/>
              <w:jc w:val="center"/>
            </w:pPr>
            <w:r>
              <w:t>6</w:t>
            </w:r>
          </w:p>
        </w:tc>
      </w:tr>
      <w:tr w:rsidR="00C5098D">
        <w:tc>
          <w:tcPr>
            <w:tcW w:w="454" w:type="dxa"/>
          </w:tcPr>
          <w:p w:rsidR="00C5098D" w:rsidRDefault="00C5098D">
            <w:pPr>
              <w:pStyle w:val="ConsPlusNormal"/>
              <w:jc w:val="both"/>
            </w:pPr>
            <w:r>
              <w:t>1.</w:t>
            </w:r>
          </w:p>
        </w:tc>
        <w:tc>
          <w:tcPr>
            <w:tcW w:w="2520" w:type="dxa"/>
          </w:tcPr>
          <w:p w:rsidR="00C5098D" w:rsidRDefault="00C5098D">
            <w:pPr>
              <w:pStyle w:val="ConsPlusNormal"/>
              <w:jc w:val="both"/>
            </w:pPr>
            <w:r>
              <w:t>Показатель:</w:t>
            </w:r>
          </w:p>
          <w:p w:rsidR="00C5098D" w:rsidRDefault="00C5098D">
            <w:pPr>
              <w:pStyle w:val="ConsPlusNormal"/>
              <w:jc w:val="both"/>
            </w:pPr>
            <w:r>
              <w:t>Индекс совокупной результативности реализации мероприятий, направленных на развитие конкуренции</w:t>
            </w:r>
          </w:p>
        </w:tc>
        <w:tc>
          <w:tcPr>
            <w:tcW w:w="1204" w:type="dxa"/>
          </w:tcPr>
          <w:p w:rsidR="00C5098D" w:rsidRDefault="00C5098D">
            <w:pPr>
              <w:pStyle w:val="ConsPlusNormal"/>
              <w:jc w:val="center"/>
            </w:pPr>
            <w:r>
              <w:t>единица</w:t>
            </w:r>
          </w:p>
        </w:tc>
        <w:tc>
          <w:tcPr>
            <w:tcW w:w="4365" w:type="dxa"/>
          </w:tcPr>
          <w:p w:rsidR="00C5098D" w:rsidRDefault="00C5098D">
            <w:pPr>
              <w:pStyle w:val="ConsPlusNormal"/>
            </w:pPr>
            <w:r>
              <w:t>Индекс совокупной результативности реализации мероприятий, направленных на развитие конкуренции (I), определяется по формуле:</w:t>
            </w:r>
          </w:p>
          <w:p w:rsidR="00C5098D" w:rsidRDefault="00BB015D">
            <w:pPr>
              <w:pStyle w:val="ConsPlusNormal"/>
            </w:pPr>
            <w:r>
              <w:rPr>
                <w:position w:val="-27"/>
              </w:rPr>
              <w:pict>
                <v:shape id="_x0000_i1025" style="width:120pt;height:39pt" coordsize="" o:spt="100" adj="0,,0" path="" filled="f" stroked="f">
                  <v:stroke joinstyle="miter"/>
                  <v:imagedata r:id="rId19" o:title="base_14_374414_32768"/>
                  <v:formulas/>
                  <v:path o:connecttype="segments"/>
                </v:shape>
              </w:pict>
            </w:r>
          </w:p>
          <w:p w:rsidR="00C5098D" w:rsidRDefault="00C5098D">
            <w:pPr>
              <w:pStyle w:val="ConsPlusNormal"/>
            </w:pPr>
            <w:r>
              <w:t>где:</w:t>
            </w:r>
          </w:p>
          <w:p w:rsidR="00C5098D" w:rsidRDefault="00C5098D">
            <w:pPr>
              <w:pStyle w:val="ConsPlusNormal"/>
            </w:pPr>
            <w:r>
              <w:t>I - значение индекса совокупной результативности реализации мероприятий, направленных на развитие конкуренции;</w:t>
            </w:r>
          </w:p>
          <w:p w:rsidR="00C5098D" w:rsidRDefault="00C5098D">
            <w:pPr>
              <w:pStyle w:val="ConsPlusNormal"/>
            </w:pPr>
            <w:r>
              <w:t>Bn - количество баллов за фактическое значение результата реализации n-го мероприятия в отчетном году;</w:t>
            </w:r>
          </w:p>
          <w:p w:rsidR="00C5098D" w:rsidRDefault="00BB015D">
            <w:pPr>
              <w:pStyle w:val="ConsPlusNormal"/>
            </w:pPr>
            <w:r>
              <w:rPr>
                <w:position w:val="-11"/>
              </w:rPr>
              <w:pict>
                <v:shape id="_x0000_i1026" style="width:35.25pt;height:22.5pt" coordsize="" o:spt="100" adj="0,,0" path="" filled="f" stroked="f">
                  <v:stroke joinstyle="miter"/>
                  <v:imagedata r:id="rId20" o:title="base_14_374414_32769"/>
                  <v:formulas/>
                  <v:path o:connecttype="segments"/>
                </v:shape>
              </w:pict>
            </w:r>
            <w:r w:rsidR="00C5098D">
              <w:t xml:space="preserve"> - количество мероприятий подпрограммы II.</w:t>
            </w:r>
          </w:p>
          <w:p w:rsidR="00C5098D" w:rsidRDefault="00C5098D">
            <w:pPr>
              <w:pStyle w:val="ConsPlusNormal"/>
            </w:pPr>
            <w:r>
              <w:t>Количество баллов за фактическое значение результата реализации n-го мероприятия в отчетном году (Bn) определяется по следующей формуле:</w:t>
            </w:r>
          </w:p>
          <w:p w:rsidR="00C5098D" w:rsidRDefault="00C5098D">
            <w:pPr>
              <w:pStyle w:val="ConsPlusNormal"/>
            </w:pPr>
            <w:r>
              <w:t>Bn = З</w:t>
            </w:r>
            <w:r>
              <w:rPr>
                <w:vertAlign w:val="subscript"/>
              </w:rPr>
              <w:t>план</w:t>
            </w:r>
            <w:r>
              <w:t xml:space="preserve"> + З</w:t>
            </w:r>
            <w:r>
              <w:rPr>
                <w:vertAlign w:val="subscript"/>
              </w:rPr>
              <w:t>отклон</w:t>
            </w:r>
            <w:r>
              <w:t>,</w:t>
            </w:r>
          </w:p>
          <w:p w:rsidR="00C5098D" w:rsidRDefault="00C5098D">
            <w:pPr>
              <w:pStyle w:val="ConsPlusNormal"/>
            </w:pPr>
            <w:r>
              <w:t>где:</w:t>
            </w:r>
          </w:p>
          <w:p w:rsidR="00C5098D" w:rsidRDefault="00C5098D">
            <w:pPr>
              <w:pStyle w:val="ConsPlusNormal"/>
            </w:pPr>
            <w:r>
              <w:t>Зплан - коэффициент планового значения баллов за достижение результата n-го мероприятия, приравненный к значению "1";</w:t>
            </w:r>
          </w:p>
          <w:p w:rsidR="00C5098D" w:rsidRDefault="00C5098D">
            <w:pPr>
              <w:pStyle w:val="ConsPlusNormal"/>
            </w:pPr>
            <w:r>
              <w:t>Зотклон - фактическое отклонение значения баллов от планового значения баллов по итогам достижения результата n-го мероприятия.</w:t>
            </w:r>
          </w:p>
          <w:p w:rsidR="00C5098D" w:rsidRDefault="00C5098D">
            <w:pPr>
              <w:pStyle w:val="ConsPlusNormal"/>
            </w:pPr>
            <w:r>
              <w:t>В случае если значение Bn отрицательное, то показатель приравнивается к нулю.</w:t>
            </w:r>
          </w:p>
          <w:p w:rsidR="00C5098D" w:rsidRDefault="00C5098D">
            <w:pPr>
              <w:pStyle w:val="ConsPlusNormal"/>
            </w:pPr>
            <w: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C5098D" w:rsidRDefault="00BB015D">
            <w:pPr>
              <w:pStyle w:val="ConsPlusNormal"/>
              <w:jc w:val="center"/>
            </w:pPr>
            <w:r>
              <w:rPr>
                <w:position w:val="-28"/>
              </w:rPr>
              <w:pict>
                <v:shape id="_x0000_i1027" style="width:164.25pt;height:39.75pt" coordsize="" o:spt="100" adj="0,,0" path="" filled="f" stroked="f">
                  <v:stroke joinstyle="miter"/>
                  <v:imagedata r:id="rId21" o:title="base_14_374414_32770"/>
                  <v:formulas/>
                  <v:path o:connecttype="segments"/>
                </v:shape>
              </w:pict>
            </w:r>
          </w:p>
          <w:p w:rsidR="00C5098D" w:rsidRDefault="00C5098D">
            <w:pPr>
              <w:pStyle w:val="ConsPlusNormal"/>
              <w:jc w:val="both"/>
            </w:pPr>
            <w:r>
              <w:t>где:</w:t>
            </w:r>
          </w:p>
          <w:p w:rsidR="00C5098D" w:rsidRDefault="00C5098D">
            <w:pPr>
              <w:pStyle w:val="ConsPlusNormal"/>
              <w:jc w:val="both"/>
            </w:pPr>
            <w:r>
              <w:t>РМфакт - фактическое значение результата n-го мероприятия;</w:t>
            </w:r>
          </w:p>
          <w:p w:rsidR="00C5098D" w:rsidRDefault="00C5098D">
            <w:pPr>
              <w:pStyle w:val="ConsPlusNormal"/>
              <w:jc w:val="both"/>
            </w:pPr>
            <w:r>
              <w:t>РМплан - плановое значение результата n-го мероприятия, определенное в Программе.</w:t>
            </w:r>
          </w:p>
          <w:p w:rsidR="00C5098D" w:rsidRDefault="00C5098D">
            <w:pPr>
              <w:pStyle w:val="ConsPlusNormal"/>
              <w:jc w:val="both"/>
            </w:pPr>
            <w: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C5098D" w:rsidRDefault="00BB015D">
            <w:pPr>
              <w:pStyle w:val="ConsPlusNormal"/>
              <w:jc w:val="center"/>
            </w:pPr>
            <w:r>
              <w:rPr>
                <w:position w:val="-28"/>
              </w:rPr>
              <w:pict>
                <v:shape id="_x0000_i1028" style="width:159pt;height:39.75pt" coordsize="" o:spt="100" adj="0,,0" path="" filled="f" stroked="f">
                  <v:stroke joinstyle="miter"/>
                  <v:imagedata r:id="rId22" o:title="base_14_374414_32771"/>
                  <v:formulas/>
                  <v:path o:connecttype="segments"/>
                </v:shape>
              </w:pict>
            </w:r>
          </w:p>
        </w:tc>
        <w:tc>
          <w:tcPr>
            <w:tcW w:w="3061" w:type="dxa"/>
          </w:tcPr>
          <w:p w:rsidR="00C5098D" w:rsidRDefault="00C5098D">
            <w:pPr>
              <w:pStyle w:val="ConsPlusNormal"/>
              <w:jc w:val="center"/>
            </w:pPr>
            <w:r>
              <w:t>Единая автоматизированная система управления закупками Московской области</w:t>
            </w:r>
          </w:p>
        </w:tc>
        <w:tc>
          <w:tcPr>
            <w:tcW w:w="1729" w:type="dxa"/>
          </w:tcPr>
          <w:p w:rsidR="00C5098D" w:rsidRDefault="00C5098D">
            <w:pPr>
              <w:pStyle w:val="ConsPlusNormal"/>
              <w:jc w:val="center"/>
            </w:pPr>
            <w:r>
              <w:t>Ежеквартально</w:t>
            </w:r>
          </w:p>
        </w:tc>
      </w:tr>
    </w:tbl>
    <w:p w:rsidR="00C5098D" w:rsidRDefault="00C5098D">
      <w:pPr>
        <w:pStyle w:val="ConsPlusNormal"/>
        <w:jc w:val="both"/>
      </w:pPr>
    </w:p>
    <w:p w:rsidR="00C5098D" w:rsidRDefault="00C5098D">
      <w:pPr>
        <w:pStyle w:val="ConsPlusTitle"/>
        <w:jc w:val="center"/>
        <w:outlineLvl w:val="2"/>
      </w:pPr>
      <w:r>
        <w:t>Подпрограмма 3 "Развитие малого и среднего</w:t>
      </w:r>
    </w:p>
    <w:p w:rsidR="00C5098D" w:rsidRDefault="00C5098D">
      <w:pPr>
        <w:pStyle w:val="ConsPlusTitle"/>
        <w:jc w:val="center"/>
      </w:pPr>
      <w:r>
        <w:t>предпринимательства"</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20"/>
        <w:gridCol w:w="1204"/>
        <w:gridCol w:w="4365"/>
        <w:gridCol w:w="3061"/>
        <w:gridCol w:w="1729"/>
      </w:tblGrid>
      <w:tr w:rsidR="00C5098D">
        <w:tc>
          <w:tcPr>
            <w:tcW w:w="454" w:type="dxa"/>
          </w:tcPr>
          <w:p w:rsidR="00C5098D" w:rsidRDefault="00C5098D">
            <w:pPr>
              <w:pStyle w:val="ConsPlusNormal"/>
              <w:jc w:val="center"/>
            </w:pPr>
            <w:r>
              <w:t>N п/п</w:t>
            </w:r>
          </w:p>
        </w:tc>
        <w:tc>
          <w:tcPr>
            <w:tcW w:w="2520" w:type="dxa"/>
          </w:tcPr>
          <w:p w:rsidR="00C5098D" w:rsidRDefault="00C5098D">
            <w:pPr>
              <w:pStyle w:val="ConsPlusNormal"/>
              <w:jc w:val="center"/>
            </w:pPr>
            <w:r>
              <w:t>Наименование показателя</w:t>
            </w:r>
          </w:p>
        </w:tc>
        <w:tc>
          <w:tcPr>
            <w:tcW w:w="1204" w:type="dxa"/>
          </w:tcPr>
          <w:p w:rsidR="00C5098D" w:rsidRDefault="00C5098D">
            <w:pPr>
              <w:pStyle w:val="ConsPlusNormal"/>
              <w:jc w:val="center"/>
            </w:pPr>
            <w:r>
              <w:t>Единица измерения</w:t>
            </w:r>
          </w:p>
        </w:tc>
        <w:tc>
          <w:tcPr>
            <w:tcW w:w="4365" w:type="dxa"/>
          </w:tcPr>
          <w:p w:rsidR="00C5098D" w:rsidRDefault="00C5098D">
            <w:pPr>
              <w:pStyle w:val="ConsPlusNormal"/>
              <w:jc w:val="center"/>
            </w:pPr>
            <w:r>
              <w:t>Методика расчета показателя</w:t>
            </w:r>
          </w:p>
        </w:tc>
        <w:tc>
          <w:tcPr>
            <w:tcW w:w="3061" w:type="dxa"/>
          </w:tcPr>
          <w:p w:rsidR="00C5098D" w:rsidRDefault="00C5098D">
            <w:pPr>
              <w:pStyle w:val="ConsPlusNormal"/>
              <w:jc w:val="center"/>
            </w:pPr>
            <w:r>
              <w:t>Источник данных</w:t>
            </w:r>
          </w:p>
        </w:tc>
        <w:tc>
          <w:tcPr>
            <w:tcW w:w="1729" w:type="dxa"/>
          </w:tcPr>
          <w:p w:rsidR="00C5098D" w:rsidRDefault="00C5098D">
            <w:pPr>
              <w:pStyle w:val="ConsPlusNormal"/>
              <w:jc w:val="center"/>
            </w:pPr>
            <w:r>
              <w:t>Период представления отчетности</w:t>
            </w:r>
          </w:p>
        </w:tc>
      </w:tr>
      <w:tr w:rsidR="00C5098D">
        <w:tc>
          <w:tcPr>
            <w:tcW w:w="454" w:type="dxa"/>
          </w:tcPr>
          <w:p w:rsidR="00C5098D" w:rsidRDefault="00C5098D">
            <w:pPr>
              <w:pStyle w:val="ConsPlusNormal"/>
              <w:jc w:val="center"/>
            </w:pPr>
            <w:r>
              <w:t>1</w:t>
            </w:r>
          </w:p>
        </w:tc>
        <w:tc>
          <w:tcPr>
            <w:tcW w:w="2520" w:type="dxa"/>
          </w:tcPr>
          <w:p w:rsidR="00C5098D" w:rsidRDefault="00C5098D">
            <w:pPr>
              <w:pStyle w:val="ConsPlusNormal"/>
              <w:jc w:val="center"/>
            </w:pPr>
            <w:r>
              <w:t>2</w:t>
            </w:r>
          </w:p>
        </w:tc>
        <w:tc>
          <w:tcPr>
            <w:tcW w:w="1204" w:type="dxa"/>
          </w:tcPr>
          <w:p w:rsidR="00C5098D" w:rsidRDefault="00C5098D">
            <w:pPr>
              <w:pStyle w:val="ConsPlusNormal"/>
              <w:jc w:val="center"/>
            </w:pPr>
            <w:r>
              <w:t>3</w:t>
            </w:r>
          </w:p>
        </w:tc>
        <w:tc>
          <w:tcPr>
            <w:tcW w:w="4365" w:type="dxa"/>
          </w:tcPr>
          <w:p w:rsidR="00C5098D" w:rsidRDefault="00C5098D">
            <w:pPr>
              <w:pStyle w:val="ConsPlusNormal"/>
              <w:jc w:val="center"/>
            </w:pPr>
            <w:r>
              <w:t>4</w:t>
            </w:r>
          </w:p>
        </w:tc>
        <w:tc>
          <w:tcPr>
            <w:tcW w:w="3061" w:type="dxa"/>
          </w:tcPr>
          <w:p w:rsidR="00C5098D" w:rsidRDefault="00C5098D">
            <w:pPr>
              <w:pStyle w:val="ConsPlusNormal"/>
              <w:jc w:val="center"/>
            </w:pPr>
            <w:r>
              <w:t>5</w:t>
            </w:r>
          </w:p>
        </w:tc>
        <w:tc>
          <w:tcPr>
            <w:tcW w:w="1729" w:type="dxa"/>
          </w:tcPr>
          <w:p w:rsidR="00C5098D" w:rsidRDefault="00C5098D">
            <w:pPr>
              <w:pStyle w:val="ConsPlusNormal"/>
              <w:jc w:val="center"/>
            </w:pPr>
            <w:r>
              <w:t>6</w:t>
            </w:r>
          </w:p>
        </w:tc>
      </w:tr>
      <w:tr w:rsidR="00C5098D">
        <w:tc>
          <w:tcPr>
            <w:tcW w:w="454" w:type="dxa"/>
          </w:tcPr>
          <w:p w:rsidR="00C5098D" w:rsidRDefault="00C5098D">
            <w:pPr>
              <w:pStyle w:val="ConsPlusNormal"/>
              <w:jc w:val="center"/>
            </w:pPr>
            <w:r>
              <w:t>1.</w:t>
            </w:r>
          </w:p>
        </w:tc>
        <w:tc>
          <w:tcPr>
            <w:tcW w:w="2520" w:type="dxa"/>
          </w:tcPr>
          <w:p w:rsidR="00C5098D" w:rsidRDefault="00C5098D">
            <w:pPr>
              <w:pStyle w:val="ConsPlusNormal"/>
            </w:pPr>
            <w:r>
              <w:t>Показатель:</w:t>
            </w:r>
          </w:p>
          <w:p w:rsidR="00C5098D" w:rsidRDefault="00C5098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04" w:type="dxa"/>
          </w:tcPr>
          <w:p w:rsidR="00C5098D" w:rsidRDefault="00C5098D">
            <w:pPr>
              <w:pStyle w:val="ConsPlusNormal"/>
              <w:jc w:val="center"/>
            </w:pPr>
            <w:r>
              <w:t>процент</w:t>
            </w:r>
          </w:p>
        </w:tc>
        <w:tc>
          <w:tcPr>
            <w:tcW w:w="4365" w:type="dxa"/>
          </w:tcPr>
          <w:p w:rsidR="00C5098D" w:rsidRDefault="00BB015D">
            <w:pPr>
              <w:pStyle w:val="ConsPlusNormal"/>
            </w:pPr>
            <w:r>
              <w:rPr>
                <w:position w:val="-31"/>
              </w:rPr>
              <w:pict>
                <v:shape id="_x0000_i1029" style="width:138.75pt;height:42pt" coordsize="" o:spt="100" adj="0,,0" path="" filled="f" stroked="f">
                  <v:stroke joinstyle="miter"/>
                  <v:imagedata r:id="rId23" o:title="base_14_374414_32772"/>
                  <v:formulas/>
                  <v:path o:connecttype="segments"/>
                </v:shape>
              </w:pict>
            </w:r>
          </w:p>
          <w:p w:rsidR="00C5098D" w:rsidRDefault="00BB015D">
            <w:pPr>
              <w:pStyle w:val="ConsPlusNormal"/>
            </w:pPr>
            <w:r>
              <w:rPr>
                <w:position w:val="-11"/>
              </w:rPr>
              <w:pict>
                <v:shape id="_x0000_i1030" style="width:35.25pt;height:22.5pt" coordsize="" o:spt="100" adj="0,,0" path="" filled="f" stroked="f">
                  <v:stroke joinstyle="miter"/>
                  <v:imagedata r:id="rId24" o:title="base_14_374414_32773"/>
                  <v:formulas/>
                  <v:path o:connecttype="segments"/>
                </v:shape>
              </w:pict>
            </w:r>
            <w:r w:rsidR="00C5098D">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C5098D" w:rsidRDefault="00BB015D">
            <w:pPr>
              <w:pStyle w:val="ConsPlusNormal"/>
            </w:pPr>
            <w:r>
              <w:rPr>
                <w:position w:val="-11"/>
              </w:rPr>
              <w:pict>
                <v:shape id="_x0000_i1031" style="width:35.25pt;height:22.5pt" coordsize="" o:spt="100" adj="0,,0" path="" filled="f" stroked="f">
                  <v:stroke joinstyle="miter"/>
                  <v:imagedata r:id="rId25" o:title="base_14_374414_32774"/>
                  <v:formulas/>
                  <v:path o:connecttype="segments"/>
                </v:shape>
              </w:pict>
            </w:r>
            <w:r w:rsidR="00C5098D">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C5098D" w:rsidRDefault="00BB015D">
            <w:pPr>
              <w:pStyle w:val="ConsPlusNormal"/>
            </w:pPr>
            <w:r>
              <w:rPr>
                <w:position w:val="-11"/>
              </w:rPr>
              <w:pict>
                <v:shape id="_x0000_i1032" style="width:24pt;height:22.5pt" coordsize="" o:spt="100" adj="0,,0" path="" filled="f" stroked="f">
                  <v:stroke joinstyle="miter"/>
                  <v:imagedata r:id="rId26" o:title="base_14_374414_32775"/>
                  <v:formulas/>
                  <v:path o:connecttype="segments"/>
                </v:shape>
              </w:pict>
            </w:r>
            <w:r w:rsidR="00C5098D">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C5098D" w:rsidRDefault="00BB015D">
            <w:pPr>
              <w:pStyle w:val="ConsPlusNormal"/>
            </w:pPr>
            <w:r>
              <w:rPr>
                <w:position w:val="-9"/>
              </w:rPr>
              <w:pict>
                <v:shape id="_x0000_i1033" style="width:24pt;height:21pt" coordsize="" o:spt="100" adj="0,,0" path="" filled="f" stroked="f">
                  <v:stroke joinstyle="miter"/>
                  <v:imagedata r:id="rId27" o:title="base_14_374414_32776"/>
                  <v:formulas/>
                  <v:path o:connecttype="segments"/>
                </v:shape>
              </w:pict>
            </w:r>
            <w:r w:rsidR="00C5098D">
              <w:t xml:space="preserve"> - среднесписочная численность работников (без внешних совместителей) малых предприятий (включая микропредприятия), человек</w:t>
            </w:r>
          </w:p>
        </w:tc>
        <w:tc>
          <w:tcPr>
            <w:tcW w:w="3061" w:type="dxa"/>
          </w:tcPr>
          <w:p w:rsidR="00C5098D" w:rsidRDefault="00C5098D">
            <w:pPr>
              <w:pStyle w:val="ConsPlusNormal"/>
            </w:pPr>
            <w:r>
              <w:t>Единый реестр субъектов малого и среднего предпринимательства Федеральной налоговой службы России;</w:t>
            </w:r>
          </w:p>
          <w:p w:rsidR="00C5098D" w:rsidRDefault="00C5098D">
            <w:pPr>
              <w:pStyle w:val="ConsPlusNormal"/>
              <w:jc w:val="both"/>
            </w:pPr>
            <w:r>
              <w:t>Федеральное статистическое наблюдение по формам:</w:t>
            </w:r>
          </w:p>
          <w:p w:rsidR="00C5098D" w:rsidRDefault="00C5098D">
            <w:pPr>
              <w:pStyle w:val="ConsPlusNormal"/>
              <w:jc w:val="both"/>
            </w:pPr>
            <w:r>
              <w:t>- N П-4 "Сведения о численности и заработной плате работников";</w:t>
            </w:r>
          </w:p>
          <w:p w:rsidR="00C5098D" w:rsidRDefault="00C5098D">
            <w:pPr>
              <w:pStyle w:val="ConsPlusNormal"/>
              <w:jc w:val="both"/>
            </w:pPr>
            <w:r>
              <w:t>- N 1-Т "Сведения о численности и заработной плате работников"</w:t>
            </w:r>
          </w:p>
        </w:tc>
        <w:tc>
          <w:tcPr>
            <w:tcW w:w="1729" w:type="dxa"/>
          </w:tcPr>
          <w:p w:rsidR="00C5098D" w:rsidRDefault="00C5098D">
            <w:pPr>
              <w:pStyle w:val="ConsPlusNormal"/>
            </w:pPr>
            <w:r>
              <w:t>Ежемесячно, ежеквартально</w:t>
            </w:r>
          </w:p>
        </w:tc>
      </w:tr>
      <w:tr w:rsidR="00C5098D">
        <w:tc>
          <w:tcPr>
            <w:tcW w:w="454" w:type="dxa"/>
          </w:tcPr>
          <w:p w:rsidR="00C5098D" w:rsidRDefault="00C5098D">
            <w:pPr>
              <w:pStyle w:val="ConsPlusNormal"/>
              <w:jc w:val="center"/>
            </w:pPr>
            <w:r>
              <w:t>2.</w:t>
            </w:r>
          </w:p>
        </w:tc>
        <w:tc>
          <w:tcPr>
            <w:tcW w:w="2520" w:type="dxa"/>
          </w:tcPr>
          <w:p w:rsidR="00C5098D" w:rsidRDefault="00C5098D">
            <w:pPr>
              <w:pStyle w:val="ConsPlusNormal"/>
            </w:pPr>
            <w:r>
              <w:t>Показатель:</w:t>
            </w:r>
          </w:p>
          <w:p w:rsidR="00C5098D" w:rsidRDefault="00C5098D">
            <w:pPr>
              <w:pStyle w:val="ConsPlusNormal"/>
            </w:pPr>
            <w:r>
              <w:t>Число субъектов малого и среднего предпринимательства в расчете на 10 тыс. человек населения</w:t>
            </w:r>
          </w:p>
        </w:tc>
        <w:tc>
          <w:tcPr>
            <w:tcW w:w="1204" w:type="dxa"/>
          </w:tcPr>
          <w:p w:rsidR="00C5098D" w:rsidRDefault="00C5098D">
            <w:pPr>
              <w:pStyle w:val="ConsPlusNormal"/>
              <w:jc w:val="center"/>
            </w:pPr>
            <w:r>
              <w:t>единиц</w:t>
            </w:r>
          </w:p>
        </w:tc>
        <w:tc>
          <w:tcPr>
            <w:tcW w:w="4365" w:type="dxa"/>
          </w:tcPr>
          <w:p w:rsidR="00C5098D" w:rsidRDefault="00BB015D">
            <w:pPr>
              <w:pStyle w:val="ConsPlusNormal"/>
              <w:jc w:val="both"/>
            </w:pPr>
            <w:r>
              <w:rPr>
                <w:position w:val="-22"/>
              </w:rPr>
              <w:pict>
                <v:shape id="_x0000_i1034" style="width:129.75pt;height:33.75pt" coordsize="" o:spt="100" adj="0,,0" path="" filled="f" stroked="f">
                  <v:stroke joinstyle="miter"/>
                  <v:imagedata r:id="rId28" o:title="base_14_374414_32777"/>
                  <v:formulas/>
                  <v:path o:connecttype="segments"/>
                </v:shape>
              </w:pict>
            </w:r>
          </w:p>
          <w:p w:rsidR="00C5098D" w:rsidRDefault="00BB015D">
            <w:pPr>
              <w:pStyle w:val="ConsPlusNormal"/>
            </w:pPr>
            <w:r>
              <w:rPr>
                <w:position w:val="-9"/>
              </w:rPr>
              <w:pict>
                <v:shape id="_x0000_i1035" style="width:32.25pt;height:21pt" coordsize="" o:spt="100" adj="0,,0" path="" filled="f" stroked="f">
                  <v:stroke joinstyle="miter"/>
                  <v:imagedata r:id="rId29" o:title="base_14_374414_32778"/>
                  <v:formulas/>
                  <v:path o:connecttype="segments"/>
                </v:shape>
              </w:pict>
            </w:r>
            <w:r w:rsidR="00C5098D">
              <w:t xml:space="preserve"> - число субъектов малого и среднего предпринимательства в расчете на 10 тыс. человек населения, единиц;</w:t>
            </w:r>
          </w:p>
          <w:p w:rsidR="00C5098D" w:rsidRDefault="00C5098D">
            <w:pPr>
              <w:pStyle w:val="ConsPlusNormal"/>
            </w:pPr>
            <w:r>
              <w:t>Чсмсп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C5098D" w:rsidRDefault="00C5098D">
            <w:pPr>
              <w:pStyle w:val="ConsPlusNormal"/>
            </w:pPr>
            <w:r>
              <w:t>Чнас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3061" w:type="dxa"/>
          </w:tcPr>
          <w:p w:rsidR="00C5098D" w:rsidRDefault="00C5098D">
            <w:pPr>
              <w:pStyle w:val="ConsPlusNormal"/>
            </w:pPr>
            <w:r>
              <w:t>Единый реестр субъектов малого и среднего предпринимательства Федеральной налоговой службы России;</w:t>
            </w:r>
          </w:p>
          <w:p w:rsidR="00C5098D" w:rsidRDefault="00C5098D">
            <w:pPr>
              <w:pStyle w:val="ConsPlusNormal"/>
              <w:jc w:val="both"/>
            </w:pPr>
            <w:r>
              <w:t>Итоги Всероссийской переписи населения, ежегодные данные текущего учета населения</w:t>
            </w:r>
          </w:p>
        </w:tc>
        <w:tc>
          <w:tcPr>
            <w:tcW w:w="1729" w:type="dxa"/>
          </w:tcPr>
          <w:p w:rsidR="00C5098D" w:rsidRDefault="00C5098D">
            <w:pPr>
              <w:pStyle w:val="ConsPlusNormal"/>
            </w:pPr>
            <w:r>
              <w:t>Ежеквартально, годовая</w:t>
            </w:r>
          </w:p>
        </w:tc>
      </w:tr>
      <w:tr w:rsidR="00C5098D">
        <w:tc>
          <w:tcPr>
            <w:tcW w:w="454" w:type="dxa"/>
          </w:tcPr>
          <w:p w:rsidR="00C5098D" w:rsidRDefault="00C5098D">
            <w:pPr>
              <w:pStyle w:val="ConsPlusNormal"/>
              <w:jc w:val="center"/>
            </w:pPr>
            <w:r>
              <w:t>3.</w:t>
            </w:r>
          </w:p>
        </w:tc>
        <w:tc>
          <w:tcPr>
            <w:tcW w:w="2520" w:type="dxa"/>
          </w:tcPr>
          <w:p w:rsidR="00C5098D" w:rsidRDefault="00C5098D">
            <w:pPr>
              <w:pStyle w:val="ConsPlusNormal"/>
              <w:jc w:val="both"/>
            </w:pPr>
            <w:r>
              <w:t>Показатель:</w:t>
            </w:r>
          </w:p>
          <w:p w:rsidR="00C5098D" w:rsidRDefault="00C5098D">
            <w:pPr>
              <w:pStyle w:val="ConsPlusNormal"/>
              <w:jc w:val="both"/>
            </w:pPr>
            <w:r>
              <w:t>Количество вновь созданных субъектов малого и среднего бизнеса</w:t>
            </w:r>
          </w:p>
        </w:tc>
        <w:tc>
          <w:tcPr>
            <w:tcW w:w="1204" w:type="dxa"/>
          </w:tcPr>
          <w:p w:rsidR="00C5098D" w:rsidRDefault="00C5098D">
            <w:pPr>
              <w:pStyle w:val="ConsPlusNormal"/>
              <w:jc w:val="center"/>
            </w:pPr>
            <w:r>
              <w:t>единиц</w:t>
            </w:r>
          </w:p>
        </w:tc>
        <w:tc>
          <w:tcPr>
            <w:tcW w:w="4365" w:type="dxa"/>
          </w:tcPr>
          <w:p w:rsidR="00C5098D" w:rsidRDefault="00C5098D">
            <w:pPr>
              <w:pStyle w:val="ConsPlusNormal"/>
            </w:pPr>
            <w:r>
              <w:t>Вновь созданные субъекты малого и среднего бизнеса</w:t>
            </w:r>
          </w:p>
        </w:tc>
        <w:tc>
          <w:tcPr>
            <w:tcW w:w="3061" w:type="dxa"/>
          </w:tcPr>
          <w:p w:rsidR="00C5098D" w:rsidRDefault="00C5098D">
            <w:pPr>
              <w:pStyle w:val="ConsPlusNormal"/>
            </w:pPr>
            <w:r>
              <w:t>Единый реестр субъектов малого и среднего предпринимательства Федеральной налоговой службы России</w:t>
            </w:r>
          </w:p>
        </w:tc>
        <w:tc>
          <w:tcPr>
            <w:tcW w:w="1729" w:type="dxa"/>
          </w:tcPr>
          <w:p w:rsidR="00C5098D" w:rsidRDefault="00C5098D">
            <w:pPr>
              <w:pStyle w:val="ConsPlusNormal"/>
            </w:pPr>
            <w:r>
              <w:t>Ежеквартально</w:t>
            </w:r>
          </w:p>
        </w:tc>
      </w:tr>
      <w:tr w:rsidR="00C5098D">
        <w:tc>
          <w:tcPr>
            <w:tcW w:w="454" w:type="dxa"/>
          </w:tcPr>
          <w:p w:rsidR="00C5098D" w:rsidRDefault="00C5098D">
            <w:pPr>
              <w:pStyle w:val="ConsPlusNormal"/>
              <w:jc w:val="center"/>
            </w:pPr>
            <w:r>
              <w:t>4.</w:t>
            </w:r>
          </w:p>
        </w:tc>
        <w:tc>
          <w:tcPr>
            <w:tcW w:w="2520" w:type="dxa"/>
          </w:tcPr>
          <w:p w:rsidR="00C5098D" w:rsidRDefault="00C5098D">
            <w:pPr>
              <w:pStyle w:val="ConsPlusNormal"/>
            </w:pPr>
            <w:r>
              <w:t>Показатель:</w:t>
            </w:r>
          </w:p>
          <w:p w:rsidR="00C5098D" w:rsidRDefault="00C5098D">
            <w:pPr>
              <w:pStyle w:val="ConsPlusNormal"/>
            </w:pPr>
            <w: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04" w:type="dxa"/>
          </w:tcPr>
          <w:p w:rsidR="00C5098D" w:rsidRDefault="00C5098D">
            <w:pPr>
              <w:pStyle w:val="ConsPlusNormal"/>
              <w:jc w:val="center"/>
            </w:pPr>
            <w:r>
              <w:t>единиц</w:t>
            </w:r>
          </w:p>
        </w:tc>
        <w:tc>
          <w:tcPr>
            <w:tcW w:w="4365" w:type="dxa"/>
          </w:tcPr>
          <w:p w:rsidR="00C5098D" w:rsidRDefault="00C5098D">
            <w:pPr>
              <w:pStyle w:val="ConsPlusNormal"/>
            </w:pPr>
            <w:r>
              <w:t>Рассчитывается по формуле:</w:t>
            </w:r>
          </w:p>
          <w:p w:rsidR="00C5098D" w:rsidRDefault="00C5098D">
            <w:pPr>
              <w:pStyle w:val="ConsPlusNormal"/>
              <w:jc w:val="center"/>
            </w:pPr>
            <w:r>
              <w:t>Ко = Е</w:t>
            </w:r>
            <w:r>
              <w:rPr>
                <w:vertAlign w:val="subscript"/>
              </w:rPr>
              <w:t>1</w:t>
            </w:r>
            <w:r>
              <w:t xml:space="preserve"> + Е</w:t>
            </w:r>
            <w:r>
              <w:rPr>
                <w:vertAlign w:val="subscript"/>
              </w:rPr>
              <w:t>2</w:t>
            </w:r>
            <w:r>
              <w:t xml:space="preserve"> + Е</w:t>
            </w:r>
            <w:r>
              <w:rPr>
                <w:vertAlign w:val="subscript"/>
              </w:rPr>
              <w:t>3</w:t>
            </w:r>
            <w:r>
              <w:t>,</w:t>
            </w:r>
          </w:p>
          <w:p w:rsidR="00C5098D" w:rsidRDefault="00C5098D">
            <w:pPr>
              <w:pStyle w:val="ConsPlusNormal"/>
              <w:jc w:val="both"/>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C5098D" w:rsidRDefault="00C5098D">
            <w:pPr>
              <w:pStyle w:val="ConsPlusNormal"/>
              <w:jc w:val="both"/>
            </w:pPr>
            <w:r>
              <w:t>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w:t>
            </w:r>
          </w:p>
        </w:tc>
        <w:tc>
          <w:tcPr>
            <w:tcW w:w="3061" w:type="dxa"/>
          </w:tcPr>
          <w:p w:rsidR="00C5098D" w:rsidRDefault="00C5098D">
            <w:pPr>
              <w:pStyle w:val="ConsPlusNormal"/>
            </w:pPr>
            <w: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tc>
        <w:tc>
          <w:tcPr>
            <w:tcW w:w="1729" w:type="dxa"/>
          </w:tcPr>
          <w:p w:rsidR="00C5098D" w:rsidRDefault="00C5098D">
            <w:pPr>
              <w:pStyle w:val="ConsPlusNormal"/>
            </w:pPr>
            <w:r>
              <w:t>Ежеквартально</w:t>
            </w:r>
          </w:p>
        </w:tc>
      </w:tr>
    </w:tbl>
    <w:p w:rsidR="00C5098D" w:rsidRDefault="00C5098D">
      <w:pPr>
        <w:sectPr w:rsidR="00C5098D">
          <w:pgSz w:w="16838" w:h="11905" w:orient="landscape"/>
          <w:pgMar w:top="1701" w:right="1134" w:bottom="850" w:left="1134" w:header="0" w:footer="0" w:gutter="0"/>
          <w:cols w:space="720"/>
        </w:sectPr>
      </w:pPr>
    </w:p>
    <w:p w:rsidR="00C5098D" w:rsidRDefault="00C5098D">
      <w:pPr>
        <w:pStyle w:val="ConsPlusNormal"/>
        <w:jc w:val="both"/>
      </w:pPr>
    </w:p>
    <w:p w:rsidR="00C5098D" w:rsidRDefault="00C5098D">
      <w:pPr>
        <w:pStyle w:val="ConsPlusTitle"/>
        <w:jc w:val="center"/>
        <w:outlineLvl w:val="2"/>
      </w:pPr>
      <w:r>
        <w:t>Подпрограмма 4 "Развитие потребительского рынка и услуг</w:t>
      </w:r>
    </w:p>
    <w:p w:rsidR="00C5098D" w:rsidRDefault="00C5098D">
      <w:pPr>
        <w:pStyle w:val="ConsPlusTitle"/>
        <w:jc w:val="center"/>
      </w:pPr>
      <w:r>
        <w:t>на территории муниципального образования Московской области"</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20"/>
        <w:gridCol w:w="1204"/>
        <w:gridCol w:w="4365"/>
        <w:gridCol w:w="3061"/>
        <w:gridCol w:w="1729"/>
      </w:tblGrid>
      <w:tr w:rsidR="00C5098D">
        <w:tc>
          <w:tcPr>
            <w:tcW w:w="454" w:type="dxa"/>
          </w:tcPr>
          <w:p w:rsidR="00C5098D" w:rsidRDefault="00C5098D">
            <w:pPr>
              <w:pStyle w:val="ConsPlusNormal"/>
              <w:jc w:val="center"/>
            </w:pPr>
            <w:r>
              <w:t>N п/п</w:t>
            </w:r>
          </w:p>
        </w:tc>
        <w:tc>
          <w:tcPr>
            <w:tcW w:w="2520" w:type="dxa"/>
          </w:tcPr>
          <w:p w:rsidR="00C5098D" w:rsidRDefault="00C5098D">
            <w:pPr>
              <w:pStyle w:val="ConsPlusNormal"/>
              <w:jc w:val="center"/>
            </w:pPr>
            <w:r>
              <w:t>Наименование показателя</w:t>
            </w:r>
          </w:p>
        </w:tc>
        <w:tc>
          <w:tcPr>
            <w:tcW w:w="1204" w:type="dxa"/>
          </w:tcPr>
          <w:p w:rsidR="00C5098D" w:rsidRDefault="00C5098D">
            <w:pPr>
              <w:pStyle w:val="ConsPlusNormal"/>
              <w:jc w:val="center"/>
            </w:pPr>
            <w:r>
              <w:t>Единица измерения</w:t>
            </w:r>
          </w:p>
        </w:tc>
        <w:tc>
          <w:tcPr>
            <w:tcW w:w="4365" w:type="dxa"/>
          </w:tcPr>
          <w:p w:rsidR="00C5098D" w:rsidRDefault="00C5098D">
            <w:pPr>
              <w:pStyle w:val="ConsPlusNormal"/>
              <w:jc w:val="center"/>
            </w:pPr>
            <w:r>
              <w:t>Методика расчета показателя</w:t>
            </w:r>
          </w:p>
        </w:tc>
        <w:tc>
          <w:tcPr>
            <w:tcW w:w="3061" w:type="dxa"/>
          </w:tcPr>
          <w:p w:rsidR="00C5098D" w:rsidRDefault="00C5098D">
            <w:pPr>
              <w:pStyle w:val="ConsPlusNormal"/>
              <w:jc w:val="center"/>
            </w:pPr>
            <w:r>
              <w:t>Источник данных</w:t>
            </w:r>
          </w:p>
        </w:tc>
        <w:tc>
          <w:tcPr>
            <w:tcW w:w="1729" w:type="dxa"/>
          </w:tcPr>
          <w:p w:rsidR="00C5098D" w:rsidRDefault="00C5098D">
            <w:pPr>
              <w:pStyle w:val="ConsPlusNormal"/>
              <w:jc w:val="center"/>
            </w:pPr>
            <w:r>
              <w:t>Период представления отчетности</w:t>
            </w:r>
          </w:p>
        </w:tc>
      </w:tr>
      <w:tr w:rsidR="00C5098D">
        <w:tc>
          <w:tcPr>
            <w:tcW w:w="454" w:type="dxa"/>
          </w:tcPr>
          <w:p w:rsidR="00C5098D" w:rsidRDefault="00C5098D">
            <w:pPr>
              <w:pStyle w:val="ConsPlusNormal"/>
              <w:jc w:val="center"/>
            </w:pPr>
            <w:r>
              <w:t>1</w:t>
            </w:r>
          </w:p>
        </w:tc>
        <w:tc>
          <w:tcPr>
            <w:tcW w:w="2520" w:type="dxa"/>
          </w:tcPr>
          <w:p w:rsidR="00C5098D" w:rsidRDefault="00C5098D">
            <w:pPr>
              <w:pStyle w:val="ConsPlusNormal"/>
              <w:jc w:val="center"/>
            </w:pPr>
            <w:r>
              <w:t>2</w:t>
            </w:r>
          </w:p>
        </w:tc>
        <w:tc>
          <w:tcPr>
            <w:tcW w:w="1204" w:type="dxa"/>
          </w:tcPr>
          <w:p w:rsidR="00C5098D" w:rsidRDefault="00C5098D">
            <w:pPr>
              <w:pStyle w:val="ConsPlusNormal"/>
              <w:jc w:val="center"/>
            </w:pPr>
            <w:r>
              <w:t>3</w:t>
            </w:r>
          </w:p>
        </w:tc>
        <w:tc>
          <w:tcPr>
            <w:tcW w:w="4365" w:type="dxa"/>
          </w:tcPr>
          <w:p w:rsidR="00C5098D" w:rsidRDefault="00C5098D">
            <w:pPr>
              <w:pStyle w:val="ConsPlusNormal"/>
              <w:jc w:val="center"/>
            </w:pPr>
            <w:r>
              <w:t>4</w:t>
            </w:r>
          </w:p>
        </w:tc>
        <w:tc>
          <w:tcPr>
            <w:tcW w:w="3061" w:type="dxa"/>
          </w:tcPr>
          <w:p w:rsidR="00C5098D" w:rsidRDefault="00C5098D">
            <w:pPr>
              <w:pStyle w:val="ConsPlusNormal"/>
              <w:jc w:val="center"/>
            </w:pPr>
            <w:r>
              <w:t>5</w:t>
            </w:r>
          </w:p>
        </w:tc>
        <w:tc>
          <w:tcPr>
            <w:tcW w:w="1729" w:type="dxa"/>
          </w:tcPr>
          <w:p w:rsidR="00C5098D" w:rsidRDefault="00C5098D">
            <w:pPr>
              <w:pStyle w:val="ConsPlusNormal"/>
              <w:jc w:val="center"/>
            </w:pPr>
            <w:r>
              <w:t>6</w:t>
            </w:r>
          </w:p>
        </w:tc>
      </w:tr>
      <w:tr w:rsidR="00C5098D">
        <w:tc>
          <w:tcPr>
            <w:tcW w:w="454" w:type="dxa"/>
          </w:tcPr>
          <w:p w:rsidR="00C5098D" w:rsidRDefault="00C5098D">
            <w:pPr>
              <w:pStyle w:val="ConsPlusNormal"/>
              <w:jc w:val="both"/>
            </w:pPr>
            <w:r>
              <w:t>1.</w:t>
            </w:r>
          </w:p>
        </w:tc>
        <w:tc>
          <w:tcPr>
            <w:tcW w:w="2520" w:type="dxa"/>
          </w:tcPr>
          <w:p w:rsidR="00C5098D" w:rsidRDefault="00C5098D">
            <w:pPr>
              <w:pStyle w:val="ConsPlusNormal"/>
              <w:jc w:val="both"/>
            </w:pPr>
            <w:r>
              <w:t>Показатель:</w:t>
            </w:r>
          </w:p>
          <w:p w:rsidR="00C5098D" w:rsidRDefault="00C5098D">
            <w:pPr>
              <w:pStyle w:val="ConsPlusNormal"/>
              <w:jc w:val="both"/>
            </w:pPr>
            <w:r>
              <w:t>Обеспеченность населения площадью торговых объектов</w:t>
            </w:r>
          </w:p>
        </w:tc>
        <w:tc>
          <w:tcPr>
            <w:tcW w:w="1204" w:type="dxa"/>
          </w:tcPr>
          <w:p w:rsidR="00C5098D" w:rsidRDefault="00C5098D">
            <w:pPr>
              <w:pStyle w:val="ConsPlusNormal"/>
              <w:jc w:val="center"/>
            </w:pPr>
            <w:r>
              <w:t>кв. м/1000 человек</w:t>
            </w:r>
          </w:p>
        </w:tc>
        <w:tc>
          <w:tcPr>
            <w:tcW w:w="4365" w:type="dxa"/>
          </w:tcPr>
          <w:p w:rsidR="00C5098D" w:rsidRDefault="00BB015D">
            <w:pPr>
              <w:pStyle w:val="ConsPlusNormal"/>
              <w:jc w:val="both"/>
            </w:pPr>
            <w:r>
              <w:rPr>
                <w:position w:val="-25"/>
              </w:rPr>
              <w:pict>
                <v:shape id="_x0000_i1036" style="width:126pt;height:36pt" coordsize="" o:spt="100" adj="0,,0" path="" filled="f" stroked="f">
                  <v:stroke joinstyle="miter"/>
                  <v:imagedata r:id="rId30" o:title="base_14_374414_32779"/>
                  <v:formulas/>
                  <v:path o:connecttype="segments"/>
                </v:shape>
              </w:pict>
            </w:r>
          </w:p>
          <w:p w:rsidR="00C5098D" w:rsidRDefault="00C5098D">
            <w:pPr>
              <w:pStyle w:val="ConsPlusNormal"/>
              <w:jc w:val="both"/>
            </w:pPr>
            <w:r>
              <w:t>где:</w:t>
            </w:r>
          </w:p>
          <w:p w:rsidR="00C5098D" w:rsidRDefault="00C5098D">
            <w:pPr>
              <w:pStyle w:val="ConsPlusNormal"/>
              <w:jc w:val="both"/>
            </w:pPr>
            <w:r>
              <w:t>Оторг - обеспеченность населения площадью торговых объектов;</w:t>
            </w:r>
          </w:p>
          <w:p w:rsidR="00C5098D" w:rsidRDefault="00C5098D">
            <w:pPr>
              <w:pStyle w:val="ConsPlusNormal"/>
              <w:jc w:val="both"/>
            </w:pPr>
            <w:r>
              <w:t>Sторг - площадь торговых объектов предприятий розничной торговли на территории муниципального образования Московской области, кв. м;</w:t>
            </w:r>
          </w:p>
          <w:p w:rsidR="00C5098D" w:rsidRDefault="00C5098D">
            <w:pPr>
              <w:pStyle w:val="ConsPlusNormal"/>
              <w:jc w:val="both"/>
            </w:pPr>
            <w:r>
              <w:t>Чсред - среднегодовая численность постоянного населения в муниципальном образовании, человек.</w:t>
            </w:r>
          </w:p>
          <w:p w:rsidR="00C5098D" w:rsidRDefault="00C5098D">
            <w:pPr>
              <w:pStyle w:val="ConsPlusNormal"/>
              <w:jc w:val="both"/>
            </w:pPr>
            <w:r>
              <w:t>Показатель считается нарастающим итогом</w:t>
            </w:r>
          </w:p>
        </w:tc>
        <w:tc>
          <w:tcPr>
            <w:tcW w:w="3061" w:type="dxa"/>
          </w:tcPr>
          <w:p w:rsidR="00C5098D" w:rsidRDefault="00C5098D">
            <w:pPr>
              <w:pStyle w:val="ConsPlusNormal"/>
              <w:jc w:val="both"/>
            </w:pPr>
            <w: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1729" w:type="dxa"/>
          </w:tcPr>
          <w:p w:rsidR="00C5098D" w:rsidRDefault="00C5098D">
            <w:pPr>
              <w:pStyle w:val="ConsPlusNormal"/>
              <w:jc w:val="center"/>
            </w:pPr>
            <w:r>
              <w:t>Ежеквартально</w:t>
            </w:r>
          </w:p>
        </w:tc>
      </w:tr>
      <w:tr w:rsidR="00C5098D">
        <w:tc>
          <w:tcPr>
            <w:tcW w:w="454" w:type="dxa"/>
          </w:tcPr>
          <w:p w:rsidR="00C5098D" w:rsidRDefault="00C5098D">
            <w:pPr>
              <w:pStyle w:val="ConsPlusNormal"/>
              <w:jc w:val="both"/>
            </w:pPr>
            <w:r>
              <w:t>2.</w:t>
            </w:r>
          </w:p>
        </w:tc>
        <w:tc>
          <w:tcPr>
            <w:tcW w:w="2520" w:type="dxa"/>
          </w:tcPr>
          <w:p w:rsidR="00C5098D" w:rsidRDefault="00C5098D">
            <w:pPr>
              <w:pStyle w:val="ConsPlusNormal"/>
              <w:jc w:val="both"/>
            </w:pPr>
            <w:r>
              <w:t>Показатель:</w:t>
            </w:r>
          </w:p>
          <w:p w:rsidR="00C5098D" w:rsidRDefault="00C5098D">
            <w:pPr>
              <w:pStyle w:val="ConsPlusNormal"/>
              <w:jc w:val="both"/>
            </w:pPr>
            <w:r>
              <w:t>Обеспеченность населения предприятиями общественного питания</w:t>
            </w:r>
          </w:p>
        </w:tc>
        <w:tc>
          <w:tcPr>
            <w:tcW w:w="1204" w:type="dxa"/>
          </w:tcPr>
          <w:p w:rsidR="00C5098D" w:rsidRDefault="00C5098D">
            <w:pPr>
              <w:pStyle w:val="ConsPlusNormal"/>
              <w:jc w:val="center"/>
            </w:pPr>
            <w:r>
              <w:t>пос. места/1000 человек</w:t>
            </w:r>
          </w:p>
        </w:tc>
        <w:tc>
          <w:tcPr>
            <w:tcW w:w="4365" w:type="dxa"/>
          </w:tcPr>
          <w:p w:rsidR="00C5098D" w:rsidRDefault="00BB015D">
            <w:pPr>
              <w:pStyle w:val="ConsPlusNormal"/>
              <w:jc w:val="center"/>
            </w:pPr>
            <w:r>
              <w:rPr>
                <w:position w:val="-25"/>
              </w:rPr>
              <w:pict>
                <v:shape id="_x0000_i1037" style="width:138.75pt;height:36pt" coordsize="" o:spt="100" adj="0,,0" path="" filled="f" stroked="f">
                  <v:stroke joinstyle="miter"/>
                  <v:imagedata r:id="rId31" o:title="base_14_374414_32780"/>
                  <v:formulas/>
                  <v:path o:connecttype="segments"/>
                </v:shape>
              </w:pict>
            </w:r>
          </w:p>
          <w:p w:rsidR="00C5098D" w:rsidRDefault="00C5098D">
            <w:pPr>
              <w:pStyle w:val="ConsPlusNormal"/>
              <w:jc w:val="both"/>
            </w:pPr>
            <w:r>
              <w:t>Ооп - обеспеченность населения предприятиями общественного питания в отчетном периоде;</w:t>
            </w:r>
          </w:p>
          <w:p w:rsidR="00C5098D" w:rsidRDefault="00C5098D">
            <w:pPr>
              <w:pStyle w:val="ConsPlusNormal"/>
              <w:jc w:val="both"/>
            </w:pPr>
            <w:r>
              <w:t>Кмп - количество посадочных мест на предприятиях общественного питания в отчетном периоде, единиц;</w:t>
            </w:r>
          </w:p>
          <w:p w:rsidR="00C5098D" w:rsidRDefault="00C5098D">
            <w:pPr>
              <w:pStyle w:val="ConsPlusNormal"/>
              <w:jc w:val="both"/>
            </w:pPr>
            <w:r>
              <w:t>Чсред - среднегодовая численность постоянного населения в муниципальном образовании, человек.</w:t>
            </w:r>
          </w:p>
          <w:p w:rsidR="00C5098D" w:rsidRDefault="00C5098D">
            <w:pPr>
              <w:pStyle w:val="ConsPlusNormal"/>
              <w:jc w:val="both"/>
            </w:pPr>
            <w:r>
              <w:t>Показатель считается нарастающим итогом</w:t>
            </w:r>
          </w:p>
        </w:tc>
        <w:tc>
          <w:tcPr>
            <w:tcW w:w="3061" w:type="dxa"/>
          </w:tcPr>
          <w:p w:rsidR="00C5098D" w:rsidRDefault="00C5098D">
            <w:pPr>
              <w:pStyle w:val="ConsPlusNormal"/>
              <w:jc w:val="both"/>
            </w:pPr>
            <w: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729" w:type="dxa"/>
          </w:tcPr>
          <w:p w:rsidR="00C5098D" w:rsidRDefault="00C5098D">
            <w:pPr>
              <w:pStyle w:val="ConsPlusNormal"/>
              <w:jc w:val="center"/>
            </w:pPr>
            <w:r>
              <w:t>Ежеквартально</w:t>
            </w:r>
          </w:p>
        </w:tc>
      </w:tr>
      <w:tr w:rsidR="00C5098D">
        <w:tc>
          <w:tcPr>
            <w:tcW w:w="454" w:type="dxa"/>
          </w:tcPr>
          <w:p w:rsidR="00C5098D" w:rsidRDefault="00C5098D">
            <w:pPr>
              <w:pStyle w:val="ConsPlusNormal"/>
              <w:jc w:val="both"/>
            </w:pPr>
            <w:r>
              <w:t>3.</w:t>
            </w:r>
          </w:p>
        </w:tc>
        <w:tc>
          <w:tcPr>
            <w:tcW w:w="2520" w:type="dxa"/>
          </w:tcPr>
          <w:p w:rsidR="00C5098D" w:rsidRDefault="00C5098D">
            <w:pPr>
              <w:pStyle w:val="ConsPlusNormal"/>
              <w:jc w:val="both"/>
            </w:pPr>
            <w:r>
              <w:t>Показатель:</w:t>
            </w:r>
          </w:p>
          <w:p w:rsidR="00C5098D" w:rsidRDefault="00C5098D">
            <w:pPr>
              <w:pStyle w:val="ConsPlusNormal"/>
              <w:jc w:val="both"/>
            </w:pPr>
            <w:r>
              <w:t>Обеспеченность населения предприятиями бытового обслуживания</w:t>
            </w:r>
          </w:p>
        </w:tc>
        <w:tc>
          <w:tcPr>
            <w:tcW w:w="1204" w:type="dxa"/>
          </w:tcPr>
          <w:p w:rsidR="00C5098D" w:rsidRDefault="00C5098D">
            <w:pPr>
              <w:pStyle w:val="ConsPlusNormal"/>
              <w:jc w:val="center"/>
            </w:pPr>
            <w:r>
              <w:t>раб. места/1000 человек</w:t>
            </w:r>
          </w:p>
        </w:tc>
        <w:tc>
          <w:tcPr>
            <w:tcW w:w="4365" w:type="dxa"/>
          </w:tcPr>
          <w:p w:rsidR="00C5098D" w:rsidRDefault="00BB015D">
            <w:pPr>
              <w:pStyle w:val="ConsPlusNormal"/>
              <w:jc w:val="both"/>
            </w:pPr>
            <w:r>
              <w:rPr>
                <w:position w:val="-25"/>
              </w:rPr>
              <w:pict>
                <v:shape id="_x0000_i1038" style="width:118.5pt;height:36pt" coordsize="" o:spt="100" adj="0,,0" path="" filled="f" stroked="f">
                  <v:stroke joinstyle="miter"/>
                  <v:imagedata r:id="rId32" o:title="base_14_374414_32781"/>
                  <v:formulas/>
                  <v:path o:connecttype="segments"/>
                </v:shape>
              </w:pict>
            </w:r>
          </w:p>
          <w:p w:rsidR="00C5098D" w:rsidRDefault="00C5098D">
            <w:pPr>
              <w:pStyle w:val="ConsPlusNormal"/>
              <w:jc w:val="both"/>
            </w:pPr>
            <w:r>
              <w:t>где:</w:t>
            </w:r>
          </w:p>
          <w:p w:rsidR="00C5098D" w:rsidRDefault="00C5098D">
            <w:pPr>
              <w:pStyle w:val="ConsPlusNormal"/>
              <w:jc w:val="both"/>
            </w:pPr>
            <w:r>
              <w:t>Обу - обеспеченность населения предприятиями бытового обслуживания в отчетном периоде;</w:t>
            </w:r>
          </w:p>
          <w:p w:rsidR="00C5098D" w:rsidRDefault="00C5098D">
            <w:pPr>
              <w:pStyle w:val="ConsPlusNormal"/>
              <w:jc w:val="both"/>
            </w:pPr>
            <w:r>
              <w:t>Крм - количество рабочих мест на предприятиях бытовых услуг в отчетном периоде, единиц;</w:t>
            </w:r>
          </w:p>
          <w:p w:rsidR="00C5098D" w:rsidRDefault="00C5098D">
            <w:pPr>
              <w:pStyle w:val="ConsPlusNormal"/>
              <w:jc w:val="both"/>
            </w:pPr>
            <w:r>
              <w:t>Чсред - среднегодовая численность постоянного населения в муниципальном образовании, человек.</w:t>
            </w:r>
          </w:p>
          <w:p w:rsidR="00C5098D" w:rsidRDefault="00C5098D">
            <w:pPr>
              <w:pStyle w:val="ConsPlusNormal"/>
              <w:jc w:val="both"/>
            </w:pPr>
            <w:r>
              <w:t>Показатель считается нарастающим итогом</w:t>
            </w:r>
          </w:p>
        </w:tc>
        <w:tc>
          <w:tcPr>
            <w:tcW w:w="3061" w:type="dxa"/>
          </w:tcPr>
          <w:p w:rsidR="00C5098D" w:rsidRDefault="00C5098D">
            <w:pPr>
              <w:pStyle w:val="ConsPlusNormal"/>
              <w:jc w:val="both"/>
            </w:pPr>
            <w: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 на предприятиях бытовых услуг, осуществляющих свою деятельность на отчетную дату</w:t>
            </w:r>
          </w:p>
        </w:tc>
        <w:tc>
          <w:tcPr>
            <w:tcW w:w="1729" w:type="dxa"/>
          </w:tcPr>
          <w:p w:rsidR="00C5098D" w:rsidRDefault="00C5098D">
            <w:pPr>
              <w:pStyle w:val="ConsPlusNormal"/>
              <w:jc w:val="center"/>
            </w:pPr>
            <w:r>
              <w:t>Ежеквартально</w:t>
            </w:r>
          </w:p>
        </w:tc>
      </w:tr>
      <w:tr w:rsidR="00C5098D">
        <w:tc>
          <w:tcPr>
            <w:tcW w:w="454" w:type="dxa"/>
          </w:tcPr>
          <w:p w:rsidR="00C5098D" w:rsidRDefault="00C5098D">
            <w:pPr>
              <w:pStyle w:val="ConsPlusNormal"/>
              <w:jc w:val="both"/>
            </w:pPr>
            <w:r>
              <w:t>4.</w:t>
            </w:r>
          </w:p>
        </w:tc>
        <w:tc>
          <w:tcPr>
            <w:tcW w:w="2520" w:type="dxa"/>
          </w:tcPr>
          <w:p w:rsidR="00C5098D" w:rsidRDefault="00C5098D">
            <w:pPr>
              <w:pStyle w:val="ConsPlusNormal"/>
              <w:jc w:val="both"/>
            </w:pPr>
            <w:r>
              <w:t>Показатель:</w:t>
            </w:r>
          </w:p>
          <w:p w:rsidR="00C5098D" w:rsidRDefault="00C5098D">
            <w:pPr>
              <w:pStyle w:val="ConsPlusNormal"/>
              <w:jc w:val="both"/>
            </w:pPr>
            <w:r>
              <w:t>Доля обращений по вопросу защиты прав потребителей от общего количества поступивших обращений</w:t>
            </w:r>
          </w:p>
        </w:tc>
        <w:tc>
          <w:tcPr>
            <w:tcW w:w="1204" w:type="dxa"/>
          </w:tcPr>
          <w:p w:rsidR="00C5098D" w:rsidRDefault="00C5098D">
            <w:pPr>
              <w:pStyle w:val="ConsPlusNormal"/>
              <w:jc w:val="center"/>
            </w:pPr>
            <w:r>
              <w:t>процент</w:t>
            </w:r>
          </w:p>
        </w:tc>
        <w:tc>
          <w:tcPr>
            <w:tcW w:w="4365" w:type="dxa"/>
          </w:tcPr>
          <w:p w:rsidR="00C5098D" w:rsidRDefault="00BB015D">
            <w:pPr>
              <w:pStyle w:val="ConsPlusNormal"/>
              <w:jc w:val="center"/>
            </w:pPr>
            <w:r>
              <w:rPr>
                <w:position w:val="-24"/>
              </w:rPr>
              <w:pict>
                <v:shape id="_x0000_i1039" style="width:161.25pt;height:35.25pt" coordsize="" o:spt="100" adj="0,,0" path="" filled="f" stroked="f">
                  <v:stroke joinstyle="miter"/>
                  <v:imagedata r:id="rId33" o:title="base_14_374414_32782"/>
                  <v:formulas/>
                  <v:path o:connecttype="segments"/>
                </v:shape>
              </w:pict>
            </w:r>
          </w:p>
          <w:p w:rsidR="00C5098D" w:rsidRDefault="00C5098D">
            <w:pPr>
              <w:pStyle w:val="ConsPlusNormal"/>
              <w:jc w:val="both"/>
            </w:pPr>
            <w:r>
              <w:t>Dзпп - доля обращений по вопросу защиты прав потребителей от общего количества поступивших обращений;</w:t>
            </w:r>
          </w:p>
          <w:p w:rsidR="00C5098D" w:rsidRDefault="00C5098D">
            <w:pPr>
              <w:pStyle w:val="ConsPlusNormal"/>
              <w:jc w:val="both"/>
            </w:pPr>
            <w:r>
              <w:t>Озпп - количество обращений, поступивших в администрацию муниципального образования по вопросу защиты прав потребителей;</w:t>
            </w:r>
          </w:p>
          <w:p w:rsidR="00C5098D" w:rsidRDefault="00C5098D">
            <w:pPr>
              <w:pStyle w:val="ConsPlusNormal"/>
              <w:jc w:val="both"/>
            </w:pPr>
            <w:r>
              <w:t>Ообщий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rsidR="00C5098D" w:rsidRDefault="00C5098D">
            <w:pPr>
              <w:pStyle w:val="ConsPlusNormal"/>
              <w:jc w:val="both"/>
            </w:pPr>
            <w:r>
              <w:t>Показатель считается нарастающим итогом</w:t>
            </w:r>
          </w:p>
        </w:tc>
        <w:tc>
          <w:tcPr>
            <w:tcW w:w="3061" w:type="dxa"/>
          </w:tcPr>
          <w:p w:rsidR="00C5098D" w:rsidRDefault="00C5098D">
            <w:pPr>
              <w:pStyle w:val="ConsPlusNormal"/>
              <w:jc w:val="both"/>
            </w:pPr>
            <w:r>
              <w:t>Данные муниципальных образований Московской области</w:t>
            </w:r>
          </w:p>
        </w:tc>
        <w:tc>
          <w:tcPr>
            <w:tcW w:w="1729" w:type="dxa"/>
          </w:tcPr>
          <w:p w:rsidR="00C5098D" w:rsidRDefault="00C5098D">
            <w:pPr>
              <w:pStyle w:val="ConsPlusNormal"/>
              <w:jc w:val="center"/>
            </w:pPr>
            <w:r>
              <w:t>Ежеквартально</w:t>
            </w: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3</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ПЕРЕЧЕНЬ</w:t>
      </w:r>
    </w:p>
    <w:p w:rsidR="00C5098D" w:rsidRDefault="00C5098D">
      <w:pPr>
        <w:pStyle w:val="ConsPlusTitle"/>
        <w:jc w:val="center"/>
      </w:pPr>
      <w:r>
        <w:t>МЕРОПРИЯТИЙ ПОДПРОГРАММЫ 1 "ИНВЕСТИЦИИ" МУНИЦИПАЛЬНОЙ</w:t>
      </w:r>
    </w:p>
    <w:p w:rsidR="00C5098D" w:rsidRDefault="00C5098D">
      <w:pPr>
        <w:pStyle w:val="ConsPlusTitle"/>
        <w:jc w:val="center"/>
      </w:pPr>
      <w:r>
        <w:t>ПРОГРАММЫ ВОЛОКОЛАМСКОГО ГОРОДСКОГО ОКРУГА</w:t>
      </w:r>
    </w:p>
    <w:p w:rsidR="00C5098D" w:rsidRDefault="00C5098D">
      <w:pPr>
        <w:pStyle w:val="ConsPlusTitle"/>
        <w:jc w:val="center"/>
      </w:pPr>
      <w:r>
        <w:t>"ПРЕДПРИНИМАТЕЛЬСТВО" НА 2023-2027 ГОДЫ</w:t>
      </w:r>
    </w:p>
    <w:p w:rsidR="00C5098D" w:rsidRDefault="00C509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5098D">
        <w:tc>
          <w:tcPr>
            <w:tcW w:w="60" w:type="dxa"/>
            <w:tcBorders>
              <w:top w:val="nil"/>
              <w:left w:val="nil"/>
              <w:bottom w:val="nil"/>
              <w:right w:val="nil"/>
            </w:tcBorders>
            <w:shd w:val="clear" w:color="auto" w:fill="CED3F1"/>
            <w:tcMar>
              <w:top w:w="0" w:type="dxa"/>
              <w:left w:w="0" w:type="dxa"/>
              <w:bottom w:w="0" w:type="dxa"/>
              <w:right w:w="0" w:type="dxa"/>
            </w:tcMar>
          </w:tcPr>
          <w:p w:rsidR="00C5098D" w:rsidRDefault="00C509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98D" w:rsidRDefault="00C5098D">
            <w:pPr>
              <w:pStyle w:val="ConsPlusNormal"/>
              <w:jc w:val="center"/>
            </w:pPr>
            <w:r>
              <w:rPr>
                <w:color w:val="392C69"/>
              </w:rPr>
              <w:t>Список изменяющих документов</w:t>
            </w:r>
          </w:p>
          <w:p w:rsidR="00C5098D" w:rsidRDefault="00C5098D">
            <w:pPr>
              <w:pStyle w:val="ConsPlusNormal"/>
              <w:jc w:val="center"/>
            </w:pPr>
            <w:r>
              <w:rPr>
                <w:color w:val="392C69"/>
              </w:rPr>
              <w:t xml:space="preserve">(в ред. </w:t>
            </w:r>
            <w:hyperlink r:id="rId34" w:history="1">
              <w:r>
                <w:rPr>
                  <w:color w:val="0000FF"/>
                </w:rPr>
                <w:t>постановления</w:t>
              </w:r>
            </w:hyperlink>
            <w:r>
              <w:rPr>
                <w:color w:val="392C69"/>
              </w:rPr>
              <w:t xml:space="preserve"> главы Волоколамского городского округа МО</w:t>
            </w:r>
          </w:p>
          <w:p w:rsidR="00C5098D" w:rsidRDefault="00C5098D">
            <w:pPr>
              <w:pStyle w:val="ConsPlusNormal"/>
              <w:jc w:val="center"/>
            </w:pPr>
            <w:r>
              <w:rPr>
                <w:color w:val="392C69"/>
              </w:rPr>
              <w:t>от 18.05.2023 N 356)</w:t>
            </w: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r>
    </w:tbl>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4"/>
        <w:gridCol w:w="1459"/>
        <w:gridCol w:w="1849"/>
        <w:gridCol w:w="1114"/>
        <w:gridCol w:w="724"/>
        <w:gridCol w:w="484"/>
        <w:gridCol w:w="484"/>
        <w:gridCol w:w="484"/>
        <w:gridCol w:w="484"/>
        <w:gridCol w:w="964"/>
        <w:gridCol w:w="964"/>
        <w:gridCol w:w="664"/>
        <w:gridCol w:w="664"/>
        <w:gridCol w:w="2389"/>
      </w:tblGrid>
      <w:tr w:rsidR="00C5098D">
        <w:tc>
          <w:tcPr>
            <w:tcW w:w="454" w:type="dxa"/>
          </w:tcPr>
          <w:p w:rsidR="00C5098D" w:rsidRDefault="00C5098D">
            <w:pPr>
              <w:pStyle w:val="ConsPlusNormal"/>
              <w:jc w:val="center"/>
            </w:pPr>
            <w:r>
              <w:t>N п/п</w:t>
            </w:r>
          </w:p>
        </w:tc>
        <w:tc>
          <w:tcPr>
            <w:tcW w:w="3454" w:type="dxa"/>
          </w:tcPr>
          <w:p w:rsidR="00C5098D" w:rsidRDefault="00C5098D">
            <w:pPr>
              <w:pStyle w:val="ConsPlusNormal"/>
              <w:jc w:val="center"/>
            </w:pPr>
            <w:r>
              <w:t>Мероприятие подпрограммы</w:t>
            </w:r>
          </w:p>
        </w:tc>
        <w:tc>
          <w:tcPr>
            <w:tcW w:w="1459" w:type="dxa"/>
          </w:tcPr>
          <w:p w:rsidR="00C5098D" w:rsidRDefault="00C5098D">
            <w:pPr>
              <w:pStyle w:val="ConsPlusNormal"/>
              <w:jc w:val="center"/>
            </w:pPr>
            <w:r>
              <w:t>Сроки исполнения мероприятия</w:t>
            </w:r>
          </w:p>
        </w:tc>
        <w:tc>
          <w:tcPr>
            <w:tcW w:w="1849" w:type="dxa"/>
          </w:tcPr>
          <w:p w:rsidR="00C5098D" w:rsidRDefault="00C5098D">
            <w:pPr>
              <w:pStyle w:val="ConsPlusNormal"/>
              <w:jc w:val="center"/>
            </w:pPr>
            <w:r>
              <w:t>Источники финансирования</w:t>
            </w:r>
          </w:p>
        </w:tc>
        <w:tc>
          <w:tcPr>
            <w:tcW w:w="1114" w:type="dxa"/>
          </w:tcPr>
          <w:p w:rsidR="00C5098D" w:rsidRDefault="00C5098D">
            <w:pPr>
              <w:pStyle w:val="ConsPlusNormal"/>
              <w:jc w:val="center"/>
            </w:pPr>
            <w:r>
              <w:t>Всего (тыс. руб.)</w:t>
            </w:r>
          </w:p>
        </w:tc>
        <w:tc>
          <w:tcPr>
            <w:tcW w:w="2660" w:type="dxa"/>
            <w:gridSpan w:val="5"/>
          </w:tcPr>
          <w:p w:rsidR="00C5098D" w:rsidRDefault="00C5098D">
            <w:pPr>
              <w:pStyle w:val="ConsPlusNormal"/>
              <w:jc w:val="center"/>
            </w:pPr>
            <w:r>
              <w:t>2023 год</w:t>
            </w:r>
          </w:p>
        </w:tc>
        <w:tc>
          <w:tcPr>
            <w:tcW w:w="964" w:type="dxa"/>
          </w:tcPr>
          <w:p w:rsidR="00C5098D" w:rsidRDefault="00C5098D">
            <w:pPr>
              <w:pStyle w:val="ConsPlusNormal"/>
              <w:jc w:val="center"/>
            </w:pPr>
            <w:r>
              <w:t>2024 год</w:t>
            </w:r>
          </w:p>
        </w:tc>
        <w:tc>
          <w:tcPr>
            <w:tcW w:w="964" w:type="dxa"/>
          </w:tcPr>
          <w:p w:rsidR="00C5098D" w:rsidRDefault="00C5098D">
            <w:pPr>
              <w:pStyle w:val="ConsPlusNormal"/>
              <w:jc w:val="center"/>
            </w:pPr>
            <w:r>
              <w:t>2025 год</w:t>
            </w:r>
          </w:p>
        </w:tc>
        <w:tc>
          <w:tcPr>
            <w:tcW w:w="664" w:type="dxa"/>
          </w:tcPr>
          <w:p w:rsidR="00C5098D" w:rsidRDefault="00C5098D">
            <w:pPr>
              <w:pStyle w:val="ConsPlusNormal"/>
              <w:jc w:val="center"/>
            </w:pPr>
            <w:r>
              <w:t>2026 год</w:t>
            </w:r>
          </w:p>
        </w:tc>
        <w:tc>
          <w:tcPr>
            <w:tcW w:w="664" w:type="dxa"/>
          </w:tcPr>
          <w:p w:rsidR="00C5098D" w:rsidRDefault="00C5098D">
            <w:pPr>
              <w:pStyle w:val="ConsPlusNormal"/>
              <w:jc w:val="center"/>
            </w:pPr>
            <w:r>
              <w:t>2027 год</w:t>
            </w:r>
          </w:p>
        </w:tc>
        <w:tc>
          <w:tcPr>
            <w:tcW w:w="2389" w:type="dxa"/>
          </w:tcPr>
          <w:p w:rsidR="00C5098D" w:rsidRDefault="00C5098D">
            <w:pPr>
              <w:pStyle w:val="ConsPlusNormal"/>
              <w:jc w:val="center"/>
            </w:pPr>
            <w:r>
              <w:t>Ответственный за выполнение мероприятия</w:t>
            </w:r>
          </w:p>
        </w:tc>
      </w:tr>
      <w:tr w:rsidR="00C5098D">
        <w:tc>
          <w:tcPr>
            <w:tcW w:w="454" w:type="dxa"/>
          </w:tcPr>
          <w:p w:rsidR="00C5098D" w:rsidRDefault="00C5098D">
            <w:pPr>
              <w:pStyle w:val="ConsPlusNormal"/>
              <w:jc w:val="center"/>
            </w:pPr>
            <w:r>
              <w:t>1</w:t>
            </w:r>
          </w:p>
        </w:tc>
        <w:tc>
          <w:tcPr>
            <w:tcW w:w="3454" w:type="dxa"/>
          </w:tcPr>
          <w:p w:rsidR="00C5098D" w:rsidRDefault="00C5098D">
            <w:pPr>
              <w:pStyle w:val="ConsPlusNormal"/>
              <w:jc w:val="center"/>
            </w:pPr>
            <w:r>
              <w:t>2</w:t>
            </w:r>
          </w:p>
        </w:tc>
        <w:tc>
          <w:tcPr>
            <w:tcW w:w="1459" w:type="dxa"/>
          </w:tcPr>
          <w:p w:rsidR="00C5098D" w:rsidRDefault="00C5098D">
            <w:pPr>
              <w:pStyle w:val="ConsPlusNormal"/>
              <w:jc w:val="center"/>
            </w:pPr>
            <w:r>
              <w:t>3</w:t>
            </w:r>
          </w:p>
        </w:tc>
        <w:tc>
          <w:tcPr>
            <w:tcW w:w="1849" w:type="dxa"/>
          </w:tcPr>
          <w:p w:rsidR="00C5098D" w:rsidRDefault="00C5098D">
            <w:pPr>
              <w:pStyle w:val="ConsPlusNormal"/>
              <w:jc w:val="center"/>
            </w:pPr>
            <w:r>
              <w:t>4</w:t>
            </w:r>
          </w:p>
        </w:tc>
        <w:tc>
          <w:tcPr>
            <w:tcW w:w="1114" w:type="dxa"/>
          </w:tcPr>
          <w:p w:rsidR="00C5098D" w:rsidRDefault="00C5098D">
            <w:pPr>
              <w:pStyle w:val="ConsPlusNormal"/>
              <w:jc w:val="center"/>
            </w:pPr>
            <w:r>
              <w:t>5</w:t>
            </w:r>
          </w:p>
        </w:tc>
        <w:tc>
          <w:tcPr>
            <w:tcW w:w="2660" w:type="dxa"/>
            <w:gridSpan w:val="5"/>
          </w:tcPr>
          <w:p w:rsidR="00C5098D" w:rsidRDefault="00C5098D">
            <w:pPr>
              <w:pStyle w:val="ConsPlusNormal"/>
              <w:jc w:val="center"/>
            </w:pPr>
            <w:r>
              <w:t>6</w:t>
            </w:r>
          </w:p>
        </w:tc>
        <w:tc>
          <w:tcPr>
            <w:tcW w:w="964" w:type="dxa"/>
          </w:tcPr>
          <w:p w:rsidR="00C5098D" w:rsidRDefault="00C5098D">
            <w:pPr>
              <w:pStyle w:val="ConsPlusNormal"/>
              <w:jc w:val="center"/>
            </w:pPr>
            <w:r>
              <w:t>7</w:t>
            </w:r>
          </w:p>
        </w:tc>
        <w:tc>
          <w:tcPr>
            <w:tcW w:w="964" w:type="dxa"/>
          </w:tcPr>
          <w:p w:rsidR="00C5098D" w:rsidRDefault="00C5098D">
            <w:pPr>
              <w:pStyle w:val="ConsPlusNormal"/>
              <w:jc w:val="center"/>
            </w:pPr>
            <w:r>
              <w:t>8</w:t>
            </w:r>
          </w:p>
        </w:tc>
        <w:tc>
          <w:tcPr>
            <w:tcW w:w="664" w:type="dxa"/>
          </w:tcPr>
          <w:p w:rsidR="00C5098D" w:rsidRDefault="00C5098D">
            <w:pPr>
              <w:pStyle w:val="ConsPlusNormal"/>
              <w:jc w:val="center"/>
            </w:pPr>
            <w:r>
              <w:t>9</w:t>
            </w:r>
          </w:p>
        </w:tc>
        <w:tc>
          <w:tcPr>
            <w:tcW w:w="664" w:type="dxa"/>
          </w:tcPr>
          <w:p w:rsidR="00C5098D" w:rsidRDefault="00C5098D">
            <w:pPr>
              <w:pStyle w:val="ConsPlusNormal"/>
              <w:jc w:val="center"/>
            </w:pPr>
            <w:r>
              <w:t>10</w:t>
            </w:r>
          </w:p>
        </w:tc>
        <w:tc>
          <w:tcPr>
            <w:tcW w:w="2389" w:type="dxa"/>
          </w:tcPr>
          <w:p w:rsidR="00C5098D" w:rsidRDefault="00C5098D">
            <w:pPr>
              <w:pStyle w:val="ConsPlusNormal"/>
              <w:jc w:val="center"/>
            </w:pPr>
            <w:r>
              <w:t>11</w:t>
            </w:r>
          </w:p>
        </w:tc>
      </w:tr>
      <w:tr w:rsidR="00C5098D">
        <w:tc>
          <w:tcPr>
            <w:tcW w:w="454" w:type="dxa"/>
            <w:vMerge w:val="restart"/>
          </w:tcPr>
          <w:p w:rsidR="00C5098D" w:rsidRDefault="00C5098D">
            <w:pPr>
              <w:pStyle w:val="ConsPlusNormal"/>
            </w:pPr>
            <w:r>
              <w:t>1</w:t>
            </w:r>
          </w:p>
        </w:tc>
        <w:tc>
          <w:tcPr>
            <w:tcW w:w="3454" w:type="dxa"/>
            <w:vMerge w:val="restart"/>
          </w:tcPr>
          <w:p w:rsidR="00C5098D" w:rsidRDefault="00C5098D">
            <w:pPr>
              <w:pStyle w:val="ConsPlusNormal"/>
            </w:pPr>
            <w:r>
              <w:t>Основное мероприятие 02. 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35000,0</w:t>
            </w:r>
          </w:p>
        </w:tc>
        <w:tc>
          <w:tcPr>
            <w:tcW w:w="2660" w:type="dxa"/>
            <w:gridSpan w:val="5"/>
          </w:tcPr>
          <w:p w:rsidR="00C5098D" w:rsidRDefault="00C5098D">
            <w:pPr>
              <w:pStyle w:val="ConsPlusNormal"/>
              <w:jc w:val="center"/>
            </w:pPr>
            <w:r>
              <w:t>7500,0</w:t>
            </w:r>
          </w:p>
        </w:tc>
        <w:tc>
          <w:tcPr>
            <w:tcW w:w="964" w:type="dxa"/>
          </w:tcPr>
          <w:p w:rsidR="00C5098D" w:rsidRDefault="00C5098D">
            <w:pPr>
              <w:pStyle w:val="ConsPlusNormal"/>
              <w:jc w:val="center"/>
            </w:pPr>
            <w:r>
              <w:t>10000,0</w:t>
            </w:r>
          </w:p>
        </w:tc>
        <w:tc>
          <w:tcPr>
            <w:tcW w:w="964" w:type="dxa"/>
          </w:tcPr>
          <w:p w:rsidR="00C5098D" w:rsidRDefault="00C5098D">
            <w:pPr>
              <w:pStyle w:val="ConsPlusNormal"/>
              <w:jc w:val="center"/>
            </w:pPr>
            <w:r>
              <w:t>17500,0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34824,0</w:t>
            </w:r>
          </w:p>
        </w:tc>
        <w:tc>
          <w:tcPr>
            <w:tcW w:w="2660" w:type="dxa"/>
            <w:gridSpan w:val="5"/>
          </w:tcPr>
          <w:p w:rsidR="00C5098D" w:rsidRDefault="00C5098D">
            <w:pPr>
              <w:pStyle w:val="ConsPlusNormal"/>
              <w:jc w:val="center"/>
            </w:pPr>
            <w:r>
              <w:t>7462,0</w:t>
            </w:r>
          </w:p>
        </w:tc>
        <w:tc>
          <w:tcPr>
            <w:tcW w:w="964" w:type="dxa"/>
          </w:tcPr>
          <w:p w:rsidR="00C5098D" w:rsidRDefault="00C5098D">
            <w:pPr>
              <w:pStyle w:val="ConsPlusNormal"/>
              <w:jc w:val="center"/>
            </w:pPr>
            <w:r>
              <w:t>9950,0</w:t>
            </w:r>
          </w:p>
        </w:tc>
        <w:tc>
          <w:tcPr>
            <w:tcW w:w="964" w:type="dxa"/>
          </w:tcPr>
          <w:p w:rsidR="00C5098D" w:rsidRDefault="00C5098D">
            <w:pPr>
              <w:pStyle w:val="ConsPlusNormal"/>
              <w:jc w:val="center"/>
            </w:pPr>
            <w:r>
              <w:t>17412,0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176,0</w:t>
            </w:r>
          </w:p>
        </w:tc>
        <w:tc>
          <w:tcPr>
            <w:tcW w:w="2660" w:type="dxa"/>
            <w:gridSpan w:val="5"/>
          </w:tcPr>
          <w:p w:rsidR="00C5098D" w:rsidRDefault="00C5098D">
            <w:pPr>
              <w:pStyle w:val="ConsPlusNormal"/>
              <w:jc w:val="center"/>
            </w:pPr>
            <w:r>
              <w:t>38,0</w:t>
            </w:r>
          </w:p>
        </w:tc>
        <w:tc>
          <w:tcPr>
            <w:tcW w:w="964" w:type="dxa"/>
          </w:tcPr>
          <w:p w:rsidR="00C5098D" w:rsidRDefault="00C5098D">
            <w:pPr>
              <w:pStyle w:val="ConsPlusNormal"/>
              <w:jc w:val="center"/>
            </w:pPr>
            <w:r>
              <w:t>50,0</w:t>
            </w:r>
          </w:p>
        </w:tc>
        <w:tc>
          <w:tcPr>
            <w:tcW w:w="964" w:type="dxa"/>
          </w:tcPr>
          <w:p w:rsidR="00C5098D" w:rsidRDefault="00C5098D">
            <w:pPr>
              <w:pStyle w:val="ConsPlusNormal"/>
              <w:jc w:val="center"/>
            </w:pPr>
            <w:r>
              <w:t>88,0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1.1</w:t>
            </w:r>
          </w:p>
        </w:tc>
        <w:tc>
          <w:tcPr>
            <w:tcW w:w="3454" w:type="dxa"/>
            <w:vMerge w:val="restart"/>
          </w:tcPr>
          <w:p w:rsidR="00C5098D" w:rsidRDefault="00C5098D">
            <w:pPr>
              <w:pStyle w:val="ConsPlusNormal"/>
            </w:pPr>
            <w:r>
              <w:t>Мероприятие 02.01. 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35000,0</w:t>
            </w:r>
          </w:p>
        </w:tc>
        <w:tc>
          <w:tcPr>
            <w:tcW w:w="2660" w:type="dxa"/>
            <w:gridSpan w:val="5"/>
          </w:tcPr>
          <w:p w:rsidR="00C5098D" w:rsidRDefault="00C5098D">
            <w:pPr>
              <w:pStyle w:val="ConsPlusNormal"/>
              <w:jc w:val="center"/>
            </w:pPr>
            <w:r>
              <w:t>7500,0</w:t>
            </w:r>
          </w:p>
        </w:tc>
        <w:tc>
          <w:tcPr>
            <w:tcW w:w="964" w:type="dxa"/>
          </w:tcPr>
          <w:p w:rsidR="00C5098D" w:rsidRDefault="00C5098D">
            <w:pPr>
              <w:pStyle w:val="ConsPlusNormal"/>
              <w:jc w:val="center"/>
            </w:pPr>
            <w:r>
              <w:t>10000,0</w:t>
            </w:r>
          </w:p>
        </w:tc>
        <w:tc>
          <w:tcPr>
            <w:tcW w:w="964" w:type="dxa"/>
          </w:tcPr>
          <w:p w:rsidR="00C5098D" w:rsidRDefault="00C5098D">
            <w:pPr>
              <w:pStyle w:val="ConsPlusNormal"/>
              <w:jc w:val="center"/>
            </w:pPr>
            <w:r>
              <w:t>17500,0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34824,0</w:t>
            </w:r>
          </w:p>
        </w:tc>
        <w:tc>
          <w:tcPr>
            <w:tcW w:w="2660" w:type="dxa"/>
            <w:gridSpan w:val="5"/>
          </w:tcPr>
          <w:p w:rsidR="00C5098D" w:rsidRDefault="00C5098D">
            <w:pPr>
              <w:pStyle w:val="ConsPlusNormal"/>
              <w:jc w:val="center"/>
            </w:pPr>
            <w:r>
              <w:t>7462,0</w:t>
            </w:r>
          </w:p>
        </w:tc>
        <w:tc>
          <w:tcPr>
            <w:tcW w:w="964" w:type="dxa"/>
          </w:tcPr>
          <w:p w:rsidR="00C5098D" w:rsidRDefault="00C5098D">
            <w:pPr>
              <w:pStyle w:val="ConsPlusNormal"/>
              <w:jc w:val="center"/>
            </w:pPr>
            <w:r>
              <w:t>9950,0</w:t>
            </w:r>
          </w:p>
        </w:tc>
        <w:tc>
          <w:tcPr>
            <w:tcW w:w="964" w:type="dxa"/>
          </w:tcPr>
          <w:p w:rsidR="00C5098D" w:rsidRDefault="00C5098D">
            <w:pPr>
              <w:pStyle w:val="ConsPlusNormal"/>
              <w:jc w:val="center"/>
            </w:pPr>
            <w:r>
              <w:t>17412,0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176,0</w:t>
            </w:r>
          </w:p>
        </w:tc>
        <w:tc>
          <w:tcPr>
            <w:tcW w:w="2660" w:type="dxa"/>
            <w:gridSpan w:val="5"/>
          </w:tcPr>
          <w:p w:rsidR="00C5098D" w:rsidRDefault="00C5098D">
            <w:pPr>
              <w:pStyle w:val="ConsPlusNormal"/>
              <w:jc w:val="center"/>
            </w:pPr>
            <w:r>
              <w:t>38,0</w:t>
            </w:r>
          </w:p>
        </w:tc>
        <w:tc>
          <w:tcPr>
            <w:tcW w:w="964" w:type="dxa"/>
          </w:tcPr>
          <w:p w:rsidR="00C5098D" w:rsidRDefault="00C5098D">
            <w:pPr>
              <w:pStyle w:val="ConsPlusNormal"/>
              <w:jc w:val="center"/>
            </w:pPr>
            <w:r>
              <w:t>50,0</w:t>
            </w:r>
          </w:p>
        </w:tc>
        <w:tc>
          <w:tcPr>
            <w:tcW w:w="964" w:type="dxa"/>
          </w:tcPr>
          <w:p w:rsidR="00C5098D" w:rsidRDefault="00C5098D">
            <w:pPr>
              <w:pStyle w:val="ConsPlusNormal"/>
              <w:jc w:val="center"/>
            </w:pPr>
            <w:r>
              <w:t>88,0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val="restart"/>
          </w:tcPr>
          <w:p w:rsidR="00C5098D" w:rsidRDefault="00C5098D">
            <w:pPr>
              <w:pStyle w:val="ConsPlusNormal"/>
            </w:pPr>
            <w:r>
              <w:t>Увеличение среднемесячной заработной платы работников организаций, не относящихся к субъектам малого предпринимательства,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1936" w:type="dxa"/>
            <w:gridSpan w:val="4"/>
          </w:tcPr>
          <w:p w:rsidR="00C5098D" w:rsidRDefault="00C5098D">
            <w:pPr>
              <w:pStyle w:val="ConsPlusNormal"/>
              <w:jc w:val="center"/>
            </w:pPr>
            <w:r>
              <w:t>в том числе по кварталам:</w:t>
            </w:r>
          </w:p>
        </w:tc>
        <w:tc>
          <w:tcPr>
            <w:tcW w:w="964" w:type="dxa"/>
            <w:vMerge w:val="restart"/>
          </w:tcPr>
          <w:p w:rsidR="00C5098D" w:rsidRDefault="00C5098D">
            <w:pPr>
              <w:pStyle w:val="ConsPlusNormal"/>
              <w:jc w:val="center"/>
            </w:pPr>
            <w:r>
              <w:t>2024 год</w:t>
            </w:r>
          </w:p>
        </w:tc>
        <w:tc>
          <w:tcPr>
            <w:tcW w:w="9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484" w:type="dxa"/>
          </w:tcPr>
          <w:p w:rsidR="00C5098D" w:rsidRDefault="00C5098D">
            <w:pPr>
              <w:pStyle w:val="ConsPlusNormal"/>
              <w:jc w:val="center"/>
            </w:pPr>
            <w:r>
              <w:t>I</w:t>
            </w:r>
          </w:p>
        </w:tc>
        <w:tc>
          <w:tcPr>
            <w:tcW w:w="484" w:type="dxa"/>
          </w:tcPr>
          <w:p w:rsidR="00C5098D" w:rsidRDefault="00C5098D">
            <w:pPr>
              <w:pStyle w:val="ConsPlusNormal"/>
              <w:jc w:val="center"/>
            </w:pPr>
            <w:r>
              <w:t>II</w:t>
            </w:r>
          </w:p>
        </w:tc>
        <w:tc>
          <w:tcPr>
            <w:tcW w:w="484"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964" w:type="dxa"/>
            <w:vMerge/>
          </w:tcPr>
          <w:p w:rsidR="00C5098D" w:rsidRDefault="00C5098D">
            <w:pPr>
              <w:spacing w:after="1" w:line="0" w:lineRule="atLeast"/>
            </w:pPr>
          </w:p>
        </w:tc>
        <w:tc>
          <w:tcPr>
            <w:tcW w:w="9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106,2</w:t>
            </w:r>
          </w:p>
        </w:tc>
        <w:tc>
          <w:tcPr>
            <w:tcW w:w="724" w:type="dxa"/>
          </w:tcPr>
          <w:p w:rsidR="00C5098D" w:rsidRDefault="00C5098D">
            <w:pPr>
              <w:pStyle w:val="ConsPlusNormal"/>
              <w:jc w:val="center"/>
            </w:pPr>
            <w:r>
              <w:t>106</w:t>
            </w:r>
          </w:p>
        </w:tc>
        <w:tc>
          <w:tcPr>
            <w:tcW w:w="484" w:type="dxa"/>
          </w:tcPr>
          <w:p w:rsidR="00C5098D" w:rsidRDefault="00C5098D">
            <w:pPr>
              <w:pStyle w:val="ConsPlusNormal"/>
              <w:jc w:val="center"/>
            </w:pPr>
            <w:r>
              <w:t>106</w:t>
            </w:r>
          </w:p>
        </w:tc>
        <w:tc>
          <w:tcPr>
            <w:tcW w:w="484" w:type="dxa"/>
          </w:tcPr>
          <w:p w:rsidR="00C5098D" w:rsidRDefault="00C5098D">
            <w:pPr>
              <w:pStyle w:val="ConsPlusNormal"/>
              <w:jc w:val="center"/>
            </w:pPr>
            <w:r>
              <w:t>106</w:t>
            </w:r>
          </w:p>
        </w:tc>
        <w:tc>
          <w:tcPr>
            <w:tcW w:w="484" w:type="dxa"/>
          </w:tcPr>
          <w:p w:rsidR="00C5098D" w:rsidRDefault="00C5098D">
            <w:pPr>
              <w:pStyle w:val="ConsPlusNormal"/>
              <w:jc w:val="center"/>
            </w:pPr>
            <w:r>
              <w:t>106</w:t>
            </w:r>
          </w:p>
        </w:tc>
        <w:tc>
          <w:tcPr>
            <w:tcW w:w="484" w:type="dxa"/>
          </w:tcPr>
          <w:p w:rsidR="00C5098D" w:rsidRDefault="00C5098D">
            <w:pPr>
              <w:pStyle w:val="ConsPlusNormal"/>
              <w:jc w:val="center"/>
            </w:pPr>
            <w:r>
              <w:t>x</w:t>
            </w:r>
          </w:p>
        </w:tc>
        <w:tc>
          <w:tcPr>
            <w:tcW w:w="964" w:type="dxa"/>
          </w:tcPr>
          <w:p w:rsidR="00C5098D" w:rsidRDefault="00C5098D">
            <w:pPr>
              <w:pStyle w:val="ConsPlusNormal"/>
              <w:jc w:val="center"/>
            </w:pPr>
            <w:r>
              <w:t>106,2</w:t>
            </w:r>
          </w:p>
        </w:tc>
        <w:tc>
          <w:tcPr>
            <w:tcW w:w="964" w:type="dxa"/>
          </w:tcPr>
          <w:p w:rsidR="00C5098D" w:rsidRDefault="00C5098D">
            <w:pPr>
              <w:pStyle w:val="ConsPlusNormal"/>
              <w:jc w:val="center"/>
            </w:pPr>
            <w:r>
              <w:t>106,2</w:t>
            </w:r>
          </w:p>
        </w:tc>
        <w:tc>
          <w:tcPr>
            <w:tcW w:w="664" w:type="dxa"/>
          </w:tcPr>
          <w:p w:rsidR="00C5098D" w:rsidRDefault="00C5098D">
            <w:pPr>
              <w:pStyle w:val="ConsPlusNormal"/>
              <w:jc w:val="center"/>
            </w:pPr>
            <w:r>
              <w:t>106,2</w:t>
            </w:r>
          </w:p>
        </w:tc>
        <w:tc>
          <w:tcPr>
            <w:tcW w:w="664" w:type="dxa"/>
          </w:tcPr>
          <w:p w:rsidR="00C5098D" w:rsidRDefault="00C5098D">
            <w:pPr>
              <w:pStyle w:val="ConsPlusNormal"/>
              <w:jc w:val="center"/>
            </w:pPr>
            <w:r>
              <w:t>106,2</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2</w:t>
            </w:r>
          </w:p>
        </w:tc>
        <w:tc>
          <w:tcPr>
            <w:tcW w:w="3454" w:type="dxa"/>
            <w:vMerge w:val="restart"/>
          </w:tcPr>
          <w:p w:rsidR="00C5098D" w:rsidRDefault="00C5098D">
            <w:pPr>
              <w:pStyle w:val="ConsPlusNormal"/>
            </w:pPr>
            <w:r>
              <w:t>Основное мероприятие 05. Организация работ по поддержке и развитию промышленного потенциала на территории городских округов Московской области</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0</w:t>
            </w:r>
          </w:p>
        </w:tc>
        <w:tc>
          <w:tcPr>
            <w:tcW w:w="5916" w:type="dxa"/>
            <w:gridSpan w:val="9"/>
          </w:tcPr>
          <w:p w:rsidR="00C5098D" w:rsidRDefault="00C5098D">
            <w:pPr>
              <w:pStyle w:val="ConsPlusNormal"/>
              <w:jc w:val="center"/>
            </w:pPr>
            <w:r>
              <w:t>В пределах средств на обеспечение деятельности</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2.1</w:t>
            </w:r>
          </w:p>
        </w:tc>
        <w:tc>
          <w:tcPr>
            <w:tcW w:w="3454" w:type="dxa"/>
            <w:vMerge w:val="restart"/>
          </w:tcPr>
          <w:p w:rsidR="00C5098D" w:rsidRDefault="00C5098D">
            <w:pPr>
              <w:pStyle w:val="ConsPlusNormal"/>
            </w:pPr>
            <w:r>
              <w:t>Мероприятие 05.01. Создание новых рабочих мест за счет проводимых мероприятий, направленных на расширение имеющихся производств.</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0</w:t>
            </w:r>
          </w:p>
        </w:tc>
        <w:tc>
          <w:tcPr>
            <w:tcW w:w="5916" w:type="dxa"/>
            <w:gridSpan w:val="9"/>
          </w:tcPr>
          <w:p w:rsidR="00C5098D" w:rsidRDefault="00C5098D">
            <w:pPr>
              <w:pStyle w:val="ConsPlusNormal"/>
              <w:jc w:val="center"/>
            </w:pPr>
            <w:r>
              <w:t>В пределах средств на обеспечение деятельности</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val="restart"/>
          </w:tcPr>
          <w:p w:rsidR="00C5098D" w:rsidRDefault="00C5098D">
            <w:pPr>
              <w:pStyle w:val="ConsPlusNormal"/>
            </w:pPr>
            <w:r>
              <w:t>Количество созданных рабочих мест,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1936" w:type="dxa"/>
            <w:gridSpan w:val="4"/>
          </w:tcPr>
          <w:p w:rsidR="00C5098D" w:rsidRDefault="00C5098D">
            <w:pPr>
              <w:pStyle w:val="ConsPlusNormal"/>
              <w:jc w:val="center"/>
            </w:pPr>
            <w:r>
              <w:t>В том числе по кварталам:</w:t>
            </w:r>
          </w:p>
        </w:tc>
        <w:tc>
          <w:tcPr>
            <w:tcW w:w="964" w:type="dxa"/>
            <w:vMerge w:val="restart"/>
          </w:tcPr>
          <w:p w:rsidR="00C5098D" w:rsidRDefault="00C5098D">
            <w:pPr>
              <w:pStyle w:val="ConsPlusNormal"/>
              <w:jc w:val="center"/>
            </w:pPr>
            <w:r>
              <w:t>2024 год</w:t>
            </w:r>
          </w:p>
        </w:tc>
        <w:tc>
          <w:tcPr>
            <w:tcW w:w="9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484" w:type="dxa"/>
          </w:tcPr>
          <w:p w:rsidR="00C5098D" w:rsidRDefault="00C5098D">
            <w:pPr>
              <w:pStyle w:val="ConsPlusNormal"/>
              <w:jc w:val="center"/>
            </w:pPr>
            <w:r>
              <w:t>I</w:t>
            </w:r>
          </w:p>
        </w:tc>
        <w:tc>
          <w:tcPr>
            <w:tcW w:w="484" w:type="dxa"/>
          </w:tcPr>
          <w:p w:rsidR="00C5098D" w:rsidRDefault="00C5098D">
            <w:pPr>
              <w:pStyle w:val="ConsPlusNormal"/>
              <w:jc w:val="center"/>
            </w:pPr>
            <w:r>
              <w:t>II</w:t>
            </w:r>
          </w:p>
        </w:tc>
        <w:tc>
          <w:tcPr>
            <w:tcW w:w="484"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964" w:type="dxa"/>
            <w:vMerge/>
          </w:tcPr>
          <w:p w:rsidR="00C5098D" w:rsidRDefault="00C5098D">
            <w:pPr>
              <w:spacing w:after="1" w:line="0" w:lineRule="atLeast"/>
            </w:pPr>
          </w:p>
        </w:tc>
        <w:tc>
          <w:tcPr>
            <w:tcW w:w="9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1960</w:t>
            </w:r>
          </w:p>
        </w:tc>
        <w:tc>
          <w:tcPr>
            <w:tcW w:w="724" w:type="dxa"/>
          </w:tcPr>
          <w:p w:rsidR="00C5098D" w:rsidRDefault="00C5098D">
            <w:pPr>
              <w:pStyle w:val="ConsPlusNormal"/>
              <w:jc w:val="center"/>
            </w:pPr>
            <w:r>
              <w:t>480</w:t>
            </w:r>
          </w:p>
        </w:tc>
        <w:tc>
          <w:tcPr>
            <w:tcW w:w="484" w:type="dxa"/>
          </w:tcPr>
          <w:p w:rsidR="00C5098D" w:rsidRDefault="00C5098D">
            <w:pPr>
              <w:pStyle w:val="ConsPlusNormal"/>
              <w:jc w:val="center"/>
            </w:pPr>
            <w:r>
              <w:t>40</w:t>
            </w:r>
          </w:p>
        </w:tc>
        <w:tc>
          <w:tcPr>
            <w:tcW w:w="484" w:type="dxa"/>
          </w:tcPr>
          <w:p w:rsidR="00C5098D" w:rsidRDefault="00C5098D">
            <w:pPr>
              <w:pStyle w:val="ConsPlusNormal"/>
              <w:jc w:val="center"/>
            </w:pPr>
            <w:r>
              <w:t>40</w:t>
            </w:r>
          </w:p>
        </w:tc>
        <w:tc>
          <w:tcPr>
            <w:tcW w:w="484" w:type="dxa"/>
          </w:tcPr>
          <w:p w:rsidR="00C5098D" w:rsidRDefault="00C5098D">
            <w:pPr>
              <w:pStyle w:val="ConsPlusNormal"/>
              <w:jc w:val="center"/>
            </w:pPr>
            <w:r>
              <w:t>200</w:t>
            </w:r>
          </w:p>
        </w:tc>
        <w:tc>
          <w:tcPr>
            <w:tcW w:w="484" w:type="dxa"/>
          </w:tcPr>
          <w:p w:rsidR="00C5098D" w:rsidRDefault="00C5098D">
            <w:pPr>
              <w:pStyle w:val="ConsPlusNormal"/>
              <w:jc w:val="center"/>
            </w:pPr>
            <w:r>
              <w:t>200</w:t>
            </w:r>
          </w:p>
        </w:tc>
        <w:tc>
          <w:tcPr>
            <w:tcW w:w="964" w:type="dxa"/>
          </w:tcPr>
          <w:p w:rsidR="00C5098D" w:rsidRDefault="00C5098D">
            <w:pPr>
              <w:pStyle w:val="ConsPlusNormal"/>
              <w:jc w:val="center"/>
            </w:pPr>
            <w:r>
              <w:t>420</w:t>
            </w:r>
          </w:p>
        </w:tc>
        <w:tc>
          <w:tcPr>
            <w:tcW w:w="964" w:type="dxa"/>
          </w:tcPr>
          <w:p w:rsidR="00C5098D" w:rsidRDefault="00C5098D">
            <w:pPr>
              <w:pStyle w:val="ConsPlusNormal"/>
              <w:jc w:val="center"/>
            </w:pPr>
            <w:r>
              <w:t>360</w:t>
            </w:r>
          </w:p>
        </w:tc>
        <w:tc>
          <w:tcPr>
            <w:tcW w:w="664" w:type="dxa"/>
          </w:tcPr>
          <w:p w:rsidR="00C5098D" w:rsidRDefault="00C5098D">
            <w:pPr>
              <w:pStyle w:val="ConsPlusNormal"/>
              <w:jc w:val="center"/>
            </w:pPr>
            <w:r>
              <w:t>360</w:t>
            </w:r>
          </w:p>
        </w:tc>
        <w:tc>
          <w:tcPr>
            <w:tcW w:w="664" w:type="dxa"/>
          </w:tcPr>
          <w:p w:rsidR="00C5098D" w:rsidRDefault="00C5098D">
            <w:pPr>
              <w:pStyle w:val="ConsPlusNormal"/>
              <w:jc w:val="center"/>
            </w:pPr>
            <w:r>
              <w:t>340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4</w:t>
            </w:r>
          </w:p>
        </w:tc>
        <w:tc>
          <w:tcPr>
            <w:tcW w:w="3454" w:type="dxa"/>
            <w:vMerge w:val="restart"/>
          </w:tcPr>
          <w:p w:rsidR="00C5098D" w:rsidRDefault="00C5098D">
            <w:pPr>
              <w:pStyle w:val="ConsPlusNormal"/>
            </w:pPr>
            <w:r>
              <w:t>Основное мероприятие 08. Стимулирование инвестиционной деятельности</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0</w:t>
            </w:r>
          </w:p>
        </w:tc>
        <w:tc>
          <w:tcPr>
            <w:tcW w:w="5916" w:type="dxa"/>
            <w:gridSpan w:val="9"/>
          </w:tcPr>
          <w:p w:rsidR="00C5098D" w:rsidRDefault="00C5098D">
            <w:pPr>
              <w:pStyle w:val="ConsPlusNormal"/>
              <w:jc w:val="center"/>
            </w:pPr>
            <w:r>
              <w:t>В пределах средств на обеспечение деятельности</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3454" w:type="dxa"/>
            <w:vMerge w:val="restart"/>
          </w:tcPr>
          <w:p w:rsidR="00C5098D" w:rsidRDefault="00C5098D">
            <w:pPr>
              <w:pStyle w:val="ConsPlusNormal"/>
            </w:pPr>
            <w:r>
              <w:t>Мероприятие 08.01 Поддержка и стимулирование инвестиционной деятельности на территории городских округов Московской области</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0</w:t>
            </w:r>
          </w:p>
        </w:tc>
        <w:tc>
          <w:tcPr>
            <w:tcW w:w="5916" w:type="dxa"/>
            <w:gridSpan w:val="9"/>
          </w:tcPr>
          <w:p w:rsidR="00C5098D" w:rsidRDefault="00C5098D">
            <w:pPr>
              <w:pStyle w:val="ConsPlusNormal"/>
              <w:jc w:val="center"/>
            </w:pPr>
            <w:r>
              <w:t>В пределах средств на обеспечение деятельности</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val="restart"/>
          </w:tcPr>
          <w:p w:rsidR="00C5098D" w:rsidRDefault="00C5098D">
            <w:pPr>
              <w:pStyle w:val="ConsPlusNormal"/>
            </w:pPr>
            <w:r>
              <w:t>Объем инвестиций, привлеченных в основной капитал (без учета бюджетных инвестиций), на душу населения, тыс. руб.</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1936" w:type="dxa"/>
            <w:gridSpan w:val="4"/>
          </w:tcPr>
          <w:p w:rsidR="00C5098D" w:rsidRDefault="00C5098D">
            <w:pPr>
              <w:pStyle w:val="ConsPlusNormal"/>
              <w:jc w:val="center"/>
            </w:pPr>
            <w:r>
              <w:t>В том числе по кварталам:</w:t>
            </w:r>
          </w:p>
        </w:tc>
        <w:tc>
          <w:tcPr>
            <w:tcW w:w="964" w:type="dxa"/>
            <w:vMerge w:val="restart"/>
          </w:tcPr>
          <w:p w:rsidR="00C5098D" w:rsidRDefault="00C5098D">
            <w:pPr>
              <w:pStyle w:val="ConsPlusNormal"/>
              <w:jc w:val="center"/>
            </w:pPr>
            <w:r>
              <w:t>2024 год</w:t>
            </w:r>
          </w:p>
        </w:tc>
        <w:tc>
          <w:tcPr>
            <w:tcW w:w="9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484" w:type="dxa"/>
          </w:tcPr>
          <w:p w:rsidR="00C5098D" w:rsidRDefault="00C5098D">
            <w:pPr>
              <w:pStyle w:val="ConsPlusNormal"/>
              <w:jc w:val="center"/>
            </w:pPr>
            <w:r>
              <w:t>I</w:t>
            </w:r>
          </w:p>
        </w:tc>
        <w:tc>
          <w:tcPr>
            <w:tcW w:w="484" w:type="dxa"/>
          </w:tcPr>
          <w:p w:rsidR="00C5098D" w:rsidRDefault="00C5098D">
            <w:pPr>
              <w:pStyle w:val="ConsPlusNormal"/>
              <w:jc w:val="center"/>
            </w:pPr>
            <w:r>
              <w:t>II</w:t>
            </w:r>
          </w:p>
        </w:tc>
        <w:tc>
          <w:tcPr>
            <w:tcW w:w="484"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964" w:type="dxa"/>
            <w:vMerge/>
          </w:tcPr>
          <w:p w:rsidR="00C5098D" w:rsidRDefault="00C5098D">
            <w:pPr>
              <w:spacing w:after="1" w:line="0" w:lineRule="atLeast"/>
            </w:pPr>
          </w:p>
        </w:tc>
        <w:tc>
          <w:tcPr>
            <w:tcW w:w="9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45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80,53</w:t>
            </w:r>
          </w:p>
        </w:tc>
        <w:tc>
          <w:tcPr>
            <w:tcW w:w="724" w:type="dxa"/>
          </w:tcPr>
          <w:p w:rsidR="00C5098D" w:rsidRDefault="00C5098D">
            <w:pPr>
              <w:pStyle w:val="ConsPlusNormal"/>
              <w:jc w:val="center"/>
            </w:pPr>
            <w:r>
              <w:t>67,5</w:t>
            </w:r>
          </w:p>
        </w:tc>
        <w:tc>
          <w:tcPr>
            <w:tcW w:w="484" w:type="dxa"/>
          </w:tcPr>
          <w:p w:rsidR="00C5098D" w:rsidRDefault="00C5098D">
            <w:pPr>
              <w:pStyle w:val="ConsPlusNormal"/>
              <w:jc w:val="center"/>
            </w:pPr>
            <w:r>
              <w:t>67, 5</w:t>
            </w:r>
          </w:p>
        </w:tc>
        <w:tc>
          <w:tcPr>
            <w:tcW w:w="484" w:type="dxa"/>
          </w:tcPr>
          <w:p w:rsidR="00C5098D" w:rsidRDefault="00C5098D">
            <w:pPr>
              <w:pStyle w:val="ConsPlusNormal"/>
              <w:jc w:val="center"/>
            </w:pPr>
            <w:r>
              <w:t>67, 5</w:t>
            </w:r>
          </w:p>
        </w:tc>
        <w:tc>
          <w:tcPr>
            <w:tcW w:w="484" w:type="dxa"/>
          </w:tcPr>
          <w:p w:rsidR="00C5098D" w:rsidRDefault="00C5098D">
            <w:pPr>
              <w:pStyle w:val="ConsPlusNormal"/>
              <w:jc w:val="center"/>
            </w:pPr>
            <w:r>
              <w:t>67, 5</w:t>
            </w:r>
          </w:p>
        </w:tc>
        <w:tc>
          <w:tcPr>
            <w:tcW w:w="484" w:type="dxa"/>
          </w:tcPr>
          <w:p w:rsidR="00C5098D" w:rsidRDefault="00C5098D">
            <w:pPr>
              <w:pStyle w:val="ConsPlusNormal"/>
              <w:jc w:val="center"/>
            </w:pPr>
            <w:r>
              <w:t>67, 5</w:t>
            </w:r>
          </w:p>
        </w:tc>
        <w:tc>
          <w:tcPr>
            <w:tcW w:w="964" w:type="dxa"/>
          </w:tcPr>
          <w:p w:rsidR="00C5098D" w:rsidRDefault="00C5098D">
            <w:pPr>
              <w:pStyle w:val="ConsPlusNormal"/>
              <w:jc w:val="center"/>
            </w:pPr>
            <w:r>
              <w:t>72,84</w:t>
            </w:r>
          </w:p>
        </w:tc>
        <w:tc>
          <w:tcPr>
            <w:tcW w:w="964" w:type="dxa"/>
          </w:tcPr>
          <w:p w:rsidR="00C5098D" w:rsidRDefault="00C5098D">
            <w:pPr>
              <w:pStyle w:val="ConsPlusNormal"/>
              <w:jc w:val="center"/>
            </w:pPr>
            <w:r>
              <w:t>76,88</w:t>
            </w:r>
          </w:p>
        </w:tc>
        <w:tc>
          <w:tcPr>
            <w:tcW w:w="664" w:type="dxa"/>
          </w:tcPr>
          <w:p w:rsidR="00C5098D" w:rsidRDefault="00C5098D">
            <w:pPr>
              <w:pStyle w:val="ConsPlusNormal"/>
              <w:jc w:val="center"/>
            </w:pPr>
            <w:r>
              <w:t>78,81</w:t>
            </w:r>
          </w:p>
        </w:tc>
        <w:tc>
          <w:tcPr>
            <w:tcW w:w="664" w:type="dxa"/>
          </w:tcPr>
          <w:p w:rsidR="00C5098D" w:rsidRDefault="00C5098D">
            <w:pPr>
              <w:pStyle w:val="ConsPlusNormal"/>
              <w:jc w:val="center"/>
            </w:pPr>
            <w:r>
              <w:t>80,53</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4913" w:type="dxa"/>
            <w:gridSpan w:val="2"/>
            <w:vMerge w:val="restart"/>
          </w:tcPr>
          <w:p w:rsidR="00C5098D" w:rsidRDefault="00C5098D">
            <w:pPr>
              <w:pStyle w:val="ConsPlusNormal"/>
            </w:pPr>
            <w:r>
              <w:t>Итого по подпрограмме 1</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35000,0</w:t>
            </w:r>
          </w:p>
        </w:tc>
        <w:tc>
          <w:tcPr>
            <w:tcW w:w="2660" w:type="dxa"/>
            <w:gridSpan w:val="5"/>
          </w:tcPr>
          <w:p w:rsidR="00C5098D" w:rsidRDefault="00C5098D">
            <w:pPr>
              <w:pStyle w:val="ConsPlusNormal"/>
              <w:jc w:val="center"/>
            </w:pPr>
            <w:r>
              <w:t>7500,0</w:t>
            </w:r>
          </w:p>
        </w:tc>
        <w:tc>
          <w:tcPr>
            <w:tcW w:w="964" w:type="dxa"/>
          </w:tcPr>
          <w:p w:rsidR="00C5098D" w:rsidRDefault="00C5098D">
            <w:pPr>
              <w:pStyle w:val="ConsPlusNormal"/>
              <w:jc w:val="center"/>
            </w:pPr>
            <w:r>
              <w:t>10000,0</w:t>
            </w:r>
          </w:p>
        </w:tc>
        <w:tc>
          <w:tcPr>
            <w:tcW w:w="964" w:type="dxa"/>
          </w:tcPr>
          <w:p w:rsidR="00C5098D" w:rsidRDefault="00C5098D">
            <w:pPr>
              <w:pStyle w:val="ConsPlusNormal"/>
              <w:jc w:val="center"/>
            </w:pPr>
            <w:r>
              <w:t>17500,0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4913"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34824,0</w:t>
            </w:r>
          </w:p>
        </w:tc>
        <w:tc>
          <w:tcPr>
            <w:tcW w:w="2660" w:type="dxa"/>
            <w:gridSpan w:val="5"/>
          </w:tcPr>
          <w:p w:rsidR="00C5098D" w:rsidRDefault="00C5098D">
            <w:pPr>
              <w:pStyle w:val="ConsPlusNormal"/>
              <w:jc w:val="center"/>
            </w:pPr>
            <w:r>
              <w:t>7462,0</w:t>
            </w:r>
          </w:p>
        </w:tc>
        <w:tc>
          <w:tcPr>
            <w:tcW w:w="964" w:type="dxa"/>
          </w:tcPr>
          <w:p w:rsidR="00C5098D" w:rsidRDefault="00C5098D">
            <w:pPr>
              <w:pStyle w:val="ConsPlusNormal"/>
              <w:jc w:val="center"/>
            </w:pPr>
            <w:r>
              <w:t>9950,0</w:t>
            </w:r>
          </w:p>
        </w:tc>
        <w:tc>
          <w:tcPr>
            <w:tcW w:w="964" w:type="dxa"/>
          </w:tcPr>
          <w:p w:rsidR="00C5098D" w:rsidRDefault="00C5098D">
            <w:pPr>
              <w:pStyle w:val="ConsPlusNormal"/>
              <w:jc w:val="center"/>
            </w:pPr>
            <w:r>
              <w:t>17412,0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4913" w:type="dxa"/>
            <w:gridSpan w:val="2"/>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4913"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176,0</w:t>
            </w:r>
          </w:p>
        </w:tc>
        <w:tc>
          <w:tcPr>
            <w:tcW w:w="2660" w:type="dxa"/>
            <w:gridSpan w:val="5"/>
          </w:tcPr>
          <w:p w:rsidR="00C5098D" w:rsidRDefault="00C5098D">
            <w:pPr>
              <w:pStyle w:val="ConsPlusNormal"/>
              <w:jc w:val="center"/>
            </w:pPr>
            <w:r>
              <w:t>38,0</w:t>
            </w:r>
          </w:p>
        </w:tc>
        <w:tc>
          <w:tcPr>
            <w:tcW w:w="964" w:type="dxa"/>
          </w:tcPr>
          <w:p w:rsidR="00C5098D" w:rsidRDefault="00C5098D">
            <w:pPr>
              <w:pStyle w:val="ConsPlusNormal"/>
              <w:jc w:val="center"/>
            </w:pPr>
            <w:r>
              <w:t>50,0</w:t>
            </w:r>
          </w:p>
        </w:tc>
        <w:tc>
          <w:tcPr>
            <w:tcW w:w="964" w:type="dxa"/>
          </w:tcPr>
          <w:p w:rsidR="00C5098D" w:rsidRDefault="00C5098D">
            <w:pPr>
              <w:pStyle w:val="ConsPlusNormal"/>
              <w:jc w:val="center"/>
            </w:pPr>
            <w:r>
              <w:t>88,0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4913" w:type="dxa"/>
            <w:gridSpan w:val="2"/>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660" w:type="dxa"/>
            <w:gridSpan w:val="5"/>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9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2"/>
      </w:pPr>
      <w:r>
        <w:t>Приложение</w:t>
      </w:r>
    </w:p>
    <w:p w:rsidR="00C5098D" w:rsidRDefault="00C5098D">
      <w:pPr>
        <w:pStyle w:val="ConsPlusNormal"/>
        <w:jc w:val="right"/>
      </w:pPr>
      <w:r>
        <w:t>к подпрограмме 1</w:t>
      </w:r>
    </w:p>
    <w:p w:rsidR="00C5098D" w:rsidRDefault="00C5098D">
      <w:pPr>
        <w:pStyle w:val="ConsPlusNormal"/>
        <w:jc w:val="both"/>
      </w:pPr>
    </w:p>
    <w:p w:rsidR="00C5098D" w:rsidRDefault="00C5098D">
      <w:pPr>
        <w:pStyle w:val="ConsPlusTitle"/>
        <w:jc w:val="center"/>
      </w:pPr>
      <w:r>
        <w:t>МЕТОДИКА</w:t>
      </w:r>
    </w:p>
    <w:p w:rsidR="00C5098D" w:rsidRDefault="00C5098D">
      <w:pPr>
        <w:pStyle w:val="ConsPlusTitle"/>
        <w:jc w:val="center"/>
      </w:pPr>
      <w:r>
        <w:t>ОПРЕДЕЛЕНИЯ РЕЗУЛЬТАТОВ ВЫПОЛНЕНИЯ МЕРОПРИЯТИЙ ПОДПРОГРАММЫ</w:t>
      </w:r>
    </w:p>
    <w:p w:rsidR="00C5098D" w:rsidRDefault="00C5098D">
      <w:pPr>
        <w:pStyle w:val="ConsPlusTitle"/>
        <w:jc w:val="center"/>
      </w:pPr>
      <w:r>
        <w:t>1 "ИНВЕСТИЦИИ" МУНИЦИПАЛЬНОЙ ПРОГРАММЫ ВОЛОКОЛАМСКОГО</w:t>
      </w:r>
    </w:p>
    <w:p w:rsidR="00C5098D" w:rsidRDefault="00C5098D">
      <w:pPr>
        <w:pStyle w:val="ConsPlusTitle"/>
        <w:jc w:val="center"/>
      </w:pPr>
      <w:r>
        <w:t>ГОРОДСКОГО ОКРУГА "ПРЕДПРИНИМАТЕЛЬСТВО"</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44"/>
        <w:gridCol w:w="1459"/>
        <w:gridCol w:w="1459"/>
        <w:gridCol w:w="2389"/>
        <w:gridCol w:w="1204"/>
        <w:gridCol w:w="4422"/>
      </w:tblGrid>
      <w:tr w:rsidR="00C5098D">
        <w:tc>
          <w:tcPr>
            <w:tcW w:w="454" w:type="dxa"/>
          </w:tcPr>
          <w:p w:rsidR="00C5098D" w:rsidRDefault="00C5098D">
            <w:pPr>
              <w:pStyle w:val="ConsPlusNormal"/>
              <w:jc w:val="center"/>
            </w:pPr>
            <w:r>
              <w:t>N п/п</w:t>
            </w:r>
          </w:p>
        </w:tc>
        <w:tc>
          <w:tcPr>
            <w:tcW w:w="1744" w:type="dxa"/>
          </w:tcPr>
          <w:p w:rsidR="00C5098D" w:rsidRDefault="00C5098D">
            <w:pPr>
              <w:pStyle w:val="ConsPlusNormal"/>
              <w:jc w:val="center"/>
            </w:pPr>
            <w:r>
              <w:t>N подпрограммы, X</w:t>
            </w:r>
          </w:p>
        </w:tc>
        <w:tc>
          <w:tcPr>
            <w:tcW w:w="1459" w:type="dxa"/>
          </w:tcPr>
          <w:p w:rsidR="00C5098D" w:rsidRDefault="00C5098D">
            <w:pPr>
              <w:pStyle w:val="ConsPlusNormal"/>
              <w:jc w:val="center"/>
            </w:pPr>
            <w:r>
              <w:t>N основного мероприятия, YY</w:t>
            </w:r>
          </w:p>
        </w:tc>
        <w:tc>
          <w:tcPr>
            <w:tcW w:w="1459" w:type="dxa"/>
          </w:tcPr>
          <w:p w:rsidR="00C5098D" w:rsidRDefault="00C5098D">
            <w:pPr>
              <w:pStyle w:val="ConsPlusNormal"/>
              <w:jc w:val="center"/>
            </w:pPr>
            <w:r>
              <w:t>N мероприятия, ZZ</w:t>
            </w:r>
          </w:p>
        </w:tc>
        <w:tc>
          <w:tcPr>
            <w:tcW w:w="2389" w:type="dxa"/>
          </w:tcPr>
          <w:p w:rsidR="00C5098D" w:rsidRDefault="00C5098D">
            <w:pPr>
              <w:pStyle w:val="ConsPlusNormal"/>
              <w:jc w:val="center"/>
            </w:pPr>
            <w:r>
              <w:t>Наименование результата</w:t>
            </w:r>
          </w:p>
        </w:tc>
        <w:tc>
          <w:tcPr>
            <w:tcW w:w="1204" w:type="dxa"/>
          </w:tcPr>
          <w:p w:rsidR="00C5098D" w:rsidRDefault="00C5098D">
            <w:pPr>
              <w:pStyle w:val="ConsPlusNormal"/>
              <w:jc w:val="center"/>
            </w:pPr>
            <w:r>
              <w:t>Единица измерения</w:t>
            </w:r>
          </w:p>
        </w:tc>
        <w:tc>
          <w:tcPr>
            <w:tcW w:w="4422" w:type="dxa"/>
          </w:tcPr>
          <w:p w:rsidR="00C5098D" w:rsidRDefault="00C5098D">
            <w:pPr>
              <w:pStyle w:val="ConsPlusNormal"/>
              <w:jc w:val="center"/>
            </w:pPr>
            <w:r>
              <w:t>Порядок определения значений</w:t>
            </w:r>
          </w:p>
        </w:tc>
      </w:tr>
      <w:tr w:rsidR="00C5098D">
        <w:tc>
          <w:tcPr>
            <w:tcW w:w="454" w:type="dxa"/>
          </w:tcPr>
          <w:p w:rsidR="00C5098D" w:rsidRDefault="00C5098D">
            <w:pPr>
              <w:pStyle w:val="ConsPlusNormal"/>
              <w:jc w:val="center"/>
            </w:pPr>
            <w:r>
              <w:t>1</w:t>
            </w:r>
          </w:p>
        </w:tc>
        <w:tc>
          <w:tcPr>
            <w:tcW w:w="1744" w:type="dxa"/>
          </w:tcPr>
          <w:p w:rsidR="00C5098D" w:rsidRDefault="00C5098D">
            <w:pPr>
              <w:pStyle w:val="ConsPlusNormal"/>
              <w:jc w:val="center"/>
            </w:pPr>
            <w:r>
              <w:t>2</w:t>
            </w:r>
          </w:p>
        </w:tc>
        <w:tc>
          <w:tcPr>
            <w:tcW w:w="1459" w:type="dxa"/>
          </w:tcPr>
          <w:p w:rsidR="00C5098D" w:rsidRDefault="00C5098D">
            <w:pPr>
              <w:pStyle w:val="ConsPlusNormal"/>
              <w:jc w:val="center"/>
            </w:pPr>
            <w:r>
              <w:t>3</w:t>
            </w:r>
          </w:p>
        </w:tc>
        <w:tc>
          <w:tcPr>
            <w:tcW w:w="1459" w:type="dxa"/>
          </w:tcPr>
          <w:p w:rsidR="00C5098D" w:rsidRDefault="00C5098D">
            <w:pPr>
              <w:pStyle w:val="ConsPlusNormal"/>
              <w:jc w:val="center"/>
            </w:pPr>
            <w:r>
              <w:t>4</w:t>
            </w:r>
          </w:p>
        </w:tc>
        <w:tc>
          <w:tcPr>
            <w:tcW w:w="2389" w:type="dxa"/>
          </w:tcPr>
          <w:p w:rsidR="00C5098D" w:rsidRDefault="00C5098D">
            <w:pPr>
              <w:pStyle w:val="ConsPlusNormal"/>
              <w:jc w:val="center"/>
            </w:pPr>
            <w:r>
              <w:t>5</w:t>
            </w:r>
          </w:p>
        </w:tc>
        <w:tc>
          <w:tcPr>
            <w:tcW w:w="1204" w:type="dxa"/>
          </w:tcPr>
          <w:p w:rsidR="00C5098D" w:rsidRDefault="00C5098D">
            <w:pPr>
              <w:pStyle w:val="ConsPlusNormal"/>
              <w:jc w:val="center"/>
            </w:pPr>
            <w:r>
              <w:t>6</w:t>
            </w:r>
          </w:p>
        </w:tc>
        <w:tc>
          <w:tcPr>
            <w:tcW w:w="4422" w:type="dxa"/>
          </w:tcPr>
          <w:p w:rsidR="00C5098D" w:rsidRDefault="00C5098D">
            <w:pPr>
              <w:pStyle w:val="ConsPlusNormal"/>
              <w:jc w:val="center"/>
            </w:pPr>
            <w:r>
              <w:t>7</w:t>
            </w:r>
          </w:p>
        </w:tc>
      </w:tr>
      <w:tr w:rsidR="00C5098D">
        <w:tc>
          <w:tcPr>
            <w:tcW w:w="454" w:type="dxa"/>
          </w:tcPr>
          <w:p w:rsidR="00C5098D" w:rsidRDefault="00C5098D">
            <w:pPr>
              <w:pStyle w:val="ConsPlusNormal"/>
              <w:jc w:val="center"/>
            </w:pPr>
            <w:r>
              <w:t>1.</w:t>
            </w:r>
          </w:p>
        </w:tc>
        <w:tc>
          <w:tcPr>
            <w:tcW w:w="1744" w:type="dxa"/>
          </w:tcPr>
          <w:p w:rsidR="00C5098D" w:rsidRDefault="00C5098D">
            <w:pPr>
              <w:pStyle w:val="ConsPlusNormal"/>
              <w:jc w:val="center"/>
            </w:pPr>
            <w:r>
              <w:t>1</w:t>
            </w:r>
          </w:p>
        </w:tc>
        <w:tc>
          <w:tcPr>
            <w:tcW w:w="1459" w:type="dxa"/>
          </w:tcPr>
          <w:p w:rsidR="00C5098D" w:rsidRDefault="00C5098D">
            <w:pPr>
              <w:pStyle w:val="ConsPlusNormal"/>
              <w:jc w:val="center"/>
            </w:pPr>
            <w:r>
              <w:t>02</w:t>
            </w:r>
          </w:p>
        </w:tc>
        <w:tc>
          <w:tcPr>
            <w:tcW w:w="1459" w:type="dxa"/>
          </w:tcPr>
          <w:p w:rsidR="00C5098D" w:rsidRDefault="00C5098D">
            <w:pPr>
              <w:pStyle w:val="ConsPlusNormal"/>
              <w:jc w:val="center"/>
            </w:pPr>
            <w:r>
              <w:t>01</w:t>
            </w:r>
          </w:p>
        </w:tc>
        <w:tc>
          <w:tcPr>
            <w:tcW w:w="2389" w:type="dxa"/>
          </w:tcPr>
          <w:p w:rsidR="00C5098D" w:rsidRDefault="00C5098D">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204" w:type="dxa"/>
          </w:tcPr>
          <w:p w:rsidR="00C5098D" w:rsidRDefault="00C5098D">
            <w:pPr>
              <w:pStyle w:val="ConsPlusNormal"/>
              <w:jc w:val="center"/>
            </w:pPr>
            <w:r>
              <w:t>процент</w:t>
            </w:r>
          </w:p>
        </w:tc>
        <w:tc>
          <w:tcPr>
            <w:tcW w:w="4422" w:type="dxa"/>
          </w:tcPr>
          <w:p w:rsidR="00C5098D" w:rsidRDefault="00C5098D">
            <w:pPr>
              <w:pStyle w:val="ConsPlusNormal"/>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организаций, не относящихся к субъектам малого предпринимательства, средняя численность работников которых превышает 15 человек</w:t>
            </w:r>
          </w:p>
        </w:tc>
      </w:tr>
      <w:tr w:rsidR="00C5098D">
        <w:tc>
          <w:tcPr>
            <w:tcW w:w="454" w:type="dxa"/>
          </w:tcPr>
          <w:p w:rsidR="00C5098D" w:rsidRDefault="00C5098D">
            <w:pPr>
              <w:pStyle w:val="ConsPlusNormal"/>
              <w:jc w:val="center"/>
            </w:pPr>
            <w:r>
              <w:t>2.</w:t>
            </w:r>
          </w:p>
        </w:tc>
        <w:tc>
          <w:tcPr>
            <w:tcW w:w="1744" w:type="dxa"/>
          </w:tcPr>
          <w:p w:rsidR="00C5098D" w:rsidRDefault="00C5098D">
            <w:pPr>
              <w:pStyle w:val="ConsPlusNormal"/>
              <w:jc w:val="center"/>
            </w:pPr>
            <w:r>
              <w:t>1</w:t>
            </w:r>
          </w:p>
        </w:tc>
        <w:tc>
          <w:tcPr>
            <w:tcW w:w="1459" w:type="dxa"/>
          </w:tcPr>
          <w:p w:rsidR="00C5098D" w:rsidRDefault="00C5098D">
            <w:pPr>
              <w:pStyle w:val="ConsPlusNormal"/>
              <w:jc w:val="center"/>
            </w:pPr>
            <w:r>
              <w:t>05</w:t>
            </w:r>
          </w:p>
        </w:tc>
        <w:tc>
          <w:tcPr>
            <w:tcW w:w="1459" w:type="dxa"/>
          </w:tcPr>
          <w:p w:rsidR="00C5098D" w:rsidRDefault="00C5098D">
            <w:pPr>
              <w:pStyle w:val="ConsPlusNormal"/>
              <w:jc w:val="center"/>
            </w:pPr>
            <w:r>
              <w:t>01</w:t>
            </w:r>
          </w:p>
        </w:tc>
        <w:tc>
          <w:tcPr>
            <w:tcW w:w="2389" w:type="dxa"/>
          </w:tcPr>
          <w:p w:rsidR="00C5098D" w:rsidRDefault="00C5098D">
            <w:pPr>
              <w:pStyle w:val="ConsPlusNormal"/>
            </w:pPr>
            <w:r>
              <w:t>Количество созданных рабочих мест</w:t>
            </w:r>
          </w:p>
        </w:tc>
        <w:tc>
          <w:tcPr>
            <w:tcW w:w="1204" w:type="dxa"/>
          </w:tcPr>
          <w:p w:rsidR="00C5098D" w:rsidRDefault="00C5098D">
            <w:pPr>
              <w:pStyle w:val="ConsPlusNormal"/>
              <w:jc w:val="center"/>
            </w:pPr>
            <w:r>
              <w:t>единиц</w:t>
            </w:r>
          </w:p>
        </w:tc>
        <w:tc>
          <w:tcPr>
            <w:tcW w:w="4422" w:type="dxa"/>
          </w:tcPr>
          <w:p w:rsidR="00C5098D" w:rsidRDefault="00C5098D">
            <w:pPr>
              <w:pStyle w:val="ConsPlusNormal"/>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r>
      <w:tr w:rsidR="00C5098D">
        <w:tc>
          <w:tcPr>
            <w:tcW w:w="454" w:type="dxa"/>
          </w:tcPr>
          <w:p w:rsidR="00C5098D" w:rsidRDefault="00C5098D">
            <w:pPr>
              <w:pStyle w:val="ConsPlusNormal"/>
              <w:jc w:val="center"/>
            </w:pPr>
            <w:r>
              <w:t>3.</w:t>
            </w:r>
          </w:p>
        </w:tc>
        <w:tc>
          <w:tcPr>
            <w:tcW w:w="1744" w:type="dxa"/>
          </w:tcPr>
          <w:p w:rsidR="00C5098D" w:rsidRDefault="00C5098D">
            <w:pPr>
              <w:pStyle w:val="ConsPlusNormal"/>
              <w:jc w:val="center"/>
            </w:pPr>
            <w:r>
              <w:t>1</w:t>
            </w:r>
          </w:p>
        </w:tc>
        <w:tc>
          <w:tcPr>
            <w:tcW w:w="1459" w:type="dxa"/>
          </w:tcPr>
          <w:p w:rsidR="00C5098D" w:rsidRDefault="00C5098D">
            <w:pPr>
              <w:pStyle w:val="ConsPlusNormal"/>
              <w:jc w:val="center"/>
            </w:pPr>
            <w:r>
              <w:t>08</w:t>
            </w:r>
          </w:p>
        </w:tc>
        <w:tc>
          <w:tcPr>
            <w:tcW w:w="1459" w:type="dxa"/>
          </w:tcPr>
          <w:p w:rsidR="00C5098D" w:rsidRDefault="00C5098D">
            <w:pPr>
              <w:pStyle w:val="ConsPlusNormal"/>
              <w:jc w:val="center"/>
            </w:pPr>
            <w:r>
              <w:t>01</w:t>
            </w:r>
          </w:p>
        </w:tc>
        <w:tc>
          <w:tcPr>
            <w:tcW w:w="2389" w:type="dxa"/>
          </w:tcPr>
          <w:p w:rsidR="00C5098D" w:rsidRDefault="00C5098D">
            <w:pPr>
              <w:pStyle w:val="ConsPlusNormal"/>
            </w:pPr>
            <w:r>
              <w:t>Объем инвестиций, привлеченных в основной капитал (без учета бюджетных инвестиций), на душу населения</w:t>
            </w:r>
          </w:p>
        </w:tc>
        <w:tc>
          <w:tcPr>
            <w:tcW w:w="1204" w:type="dxa"/>
          </w:tcPr>
          <w:p w:rsidR="00C5098D" w:rsidRDefault="00C5098D">
            <w:pPr>
              <w:pStyle w:val="ConsPlusNormal"/>
              <w:jc w:val="center"/>
            </w:pPr>
            <w:r>
              <w:t>тыс. руб.</w:t>
            </w:r>
          </w:p>
        </w:tc>
        <w:tc>
          <w:tcPr>
            <w:tcW w:w="4422" w:type="dxa"/>
          </w:tcPr>
          <w:p w:rsidR="00C5098D" w:rsidRDefault="00C5098D">
            <w:pPr>
              <w:pStyle w:val="ConsPlusNormal"/>
            </w:pPr>
            <w:r>
              <w:t>Идн = Ид / Чн, где:</w:t>
            </w:r>
          </w:p>
          <w:p w:rsidR="00C5098D" w:rsidRDefault="00C5098D">
            <w:pPr>
              <w:pStyle w:val="ConsPlusNormal"/>
            </w:pPr>
            <w: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5098D" w:rsidRDefault="00C5098D">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5098D" w:rsidRDefault="00C5098D">
            <w:pPr>
              <w:pStyle w:val="ConsPlusNormal"/>
            </w:pPr>
            <w:r>
              <w:t>Чн - численность населения городского округа на 01 января отчетного года.</w:t>
            </w:r>
          </w:p>
          <w:p w:rsidR="00C5098D" w:rsidRDefault="00C5098D">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4</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ПЕРЕЧЕНЬ</w:t>
      </w:r>
    </w:p>
    <w:p w:rsidR="00C5098D" w:rsidRDefault="00C5098D">
      <w:pPr>
        <w:pStyle w:val="ConsPlusTitle"/>
        <w:jc w:val="center"/>
      </w:pPr>
      <w:r>
        <w:t>МЕРОПРИЯТИЙ ПОДПРОГРАММЫ 2 "РАЗВИТИЕ КОНКУРЕНЦИИ"</w:t>
      </w:r>
    </w:p>
    <w:p w:rsidR="00C5098D" w:rsidRDefault="00C5098D">
      <w:pPr>
        <w:pStyle w:val="ConsPlusTitle"/>
        <w:jc w:val="center"/>
      </w:pPr>
      <w:r>
        <w:t>МУНИЦИПАЛЬНОЙ ПРОГРАММЫ ВОЛОКОЛАМСКОГО ГОРОДСКОГО ОКРУГА</w:t>
      </w:r>
    </w:p>
    <w:p w:rsidR="00C5098D" w:rsidRDefault="00C5098D">
      <w:pPr>
        <w:pStyle w:val="ConsPlusTitle"/>
        <w:jc w:val="center"/>
      </w:pPr>
      <w:r>
        <w:t>"ПРЕДПРИНИМАТЕЛЬСТВО" НА 2023-2027 ГОДЫ</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49"/>
        <w:gridCol w:w="1459"/>
        <w:gridCol w:w="1849"/>
        <w:gridCol w:w="1114"/>
        <w:gridCol w:w="604"/>
        <w:gridCol w:w="340"/>
        <w:gridCol w:w="340"/>
        <w:gridCol w:w="349"/>
        <w:gridCol w:w="484"/>
        <w:gridCol w:w="604"/>
        <w:gridCol w:w="604"/>
        <w:gridCol w:w="604"/>
        <w:gridCol w:w="604"/>
        <w:gridCol w:w="1849"/>
      </w:tblGrid>
      <w:tr w:rsidR="00C5098D">
        <w:tc>
          <w:tcPr>
            <w:tcW w:w="484" w:type="dxa"/>
            <w:vMerge w:val="restart"/>
          </w:tcPr>
          <w:p w:rsidR="00C5098D" w:rsidRDefault="00C5098D">
            <w:pPr>
              <w:pStyle w:val="ConsPlusNormal"/>
              <w:jc w:val="center"/>
            </w:pPr>
            <w:r>
              <w:t>N п/п</w:t>
            </w:r>
          </w:p>
        </w:tc>
        <w:tc>
          <w:tcPr>
            <w:tcW w:w="2449" w:type="dxa"/>
            <w:vMerge w:val="restart"/>
          </w:tcPr>
          <w:p w:rsidR="00C5098D" w:rsidRDefault="00C5098D">
            <w:pPr>
              <w:pStyle w:val="ConsPlusNormal"/>
              <w:jc w:val="center"/>
            </w:pPr>
            <w:r>
              <w:t>Мероприятие подпрограммы</w:t>
            </w:r>
          </w:p>
        </w:tc>
        <w:tc>
          <w:tcPr>
            <w:tcW w:w="1459" w:type="dxa"/>
            <w:vMerge w:val="restart"/>
          </w:tcPr>
          <w:p w:rsidR="00C5098D" w:rsidRDefault="00C5098D">
            <w:pPr>
              <w:pStyle w:val="ConsPlusNormal"/>
              <w:jc w:val="center"/>
            </w:pPr>
            <w:r>
              <w:t>Сроки исполнения мероприятия</w:t>
            </w:r>
          </w:p>
        </w:tc>
        <w:tc>
          <w:tcPr>
            <w:tcW w:w="1849" w:type="dxa"/>
            <w:vMerge w:val="restart"/>
          </w:tcPr>
          <w:p w:rsidR="00C5098D" w:rsidRDefault="00C5098D">
            <w:pPr>
              <w:pStyle w:val="ConsPlusNormal"/>
              <w:jc w:val="center"/>
            </w:pPr>
            <w:r>
              <w:t>Источники финансирования</w:t>
            </w:r>
          </w:p>
        </w:tc>
        <w:tc>
          <w:tcPr>
            <w:tcW w:w="1114" w:type="dxa"/>
            <w:vMerge w:val="restart"/>
          </w:tcPr>
          <w:p w:rsidR="00C5098D" w:rsidRDefault="00C5098D">
            <w:pPr>
              <w:pStyle w:val="ConsPlusNormal"/>
              <w:jc w:val="center"/>
            </w:pPr>
            <w:r>
              <w:t>Всего (тыс. руб.)</w:t>
            </w:r>
          </w:p>
        </w:tc>
        <w:tc>
          <w:tcPr>
            <w:tcW w:w="4533" w:type="dxa"/>
            <w:gridSpan w:val="9"/>
          </w:tcPr>
          <w:p w:rsidR="00C5098D" w:rsidRDefault="00C5098D">
            <w:pPr>
              <w:pStyle w:val="ConsPlusNormal"/>
              <w:jc w:val="center"/>
            </w:pPr>
            <w:r>
              <w:t>Объем финансирования по годам (тыс. руб.)</w:t>
            </w:r>
          </w:p>
        </w:tc>
        <w:tc>
          <w:tcPr>
            <w:tcW w:w="1849" w:type="dxa"/>
            <w:vMerge w:val="restart"/>
          </w:tcPr>
          <w:p w:rsidR="00C5098D" w:rsidRDefault="00C5098D">
            <w:pPr>
              <w:pStyle w:val="ConsPlusNormal"/>
              <w:jc w:val="center"/>
            </w:pPr>
            <w:r>
              <w:t>Ответственный за выполнение мероприятия</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2117" w:type="dxa"/>
            <w:gridSpan w:val="5"/>
          </w:tcPr>
          <w:p w:rsidR="00C5098D" w:rsidRDefault="00C5098D">
            <w:pPr>
              <w:pStyle w:val="ConsPlusNormal"/>
              <w:jc w:val="center"/>
            </w:pPr>
            <w:r>
              <w:t>2023 год</w:t>
            </w:r>
          </w:p>
        </w:tc>
        <w:tc>
          <w:tcPr>
            <w:tcW w:w="604" w:type="dxa"/>
          </w:tcPr>
          <w:p w:rsidR="00C5098D" w:rsidRDefault="00C5098D">
            <w:pPr>
              <w:pStyle w:val="ConsPlusNormal"/>
              <w:jc w:val="center"/>
            </w:pPr>
            <w:r>
              <w:t>2024 год</w:t>
            </w:r>
          </w:p>
        </w:tc>
        <w:tc>
          <w:tcPr>
            <w:tcW w:w="604" w:type="dxa"/>
          </w:tcPr>
          <w:p w:rsidR="00C5098D" w:rsidRDefault="00C5098D">
            <w:pPr>
              <w:pStyle w:val="ConsPlusNormal"/>
              <w:jc w:val="center"/>
            </w:pPr>
            <w:r>
              <w:t>2025 год</w:t>
            </w:r>
          </w:p>
        </w:tc>
        <w:tc>
          <w:tcPr>
            <w:tcW w:w="604" w:type="dxa"/>
          </w:tcPr>
          <w:p w:rsidR="00C5098D" w:rsidRDefault="00C5098D">
            <w:pPr>
              <w:pStyle w:val="ConsPlusNormal"/>
              <w:jc w:val="center"/>
            </w:pPr>
            <w:r>
              <w:t>2026 год</w:t>
            </w:r>
          </w:p>
        </w:tc>
        <w:tc>
          <w:tcPr>
            <w:tcW w:w="604" w:type="dxa"/>
          </w:tcPr>
          <w:p w:rsidR="00C5098D" w:rsidRDefault="00C5098D">
            <w:pPr>
              <w:pStyle w:val="ConsPlusNormal"/>
              <w:jc w:val="center"/>
            </w:pPr>
            <w:r>
              <w:t>2027 год</w:t>
            </w:r>
          </w:p>
        </w:tc>
        <w:tc>
          <w:tcPr>
            <w:tcW w:w="1849" w:type="dxa"/>
            <w:vMerge/>
          </w:tcPr>
          <w:p w:rsidR="00C5098D" w:rsidRDefault="00C5098D">
            <w:pPr>
              <w:spacing w:after="1" w:line="0" w:lineRule="atLeast"/>
            </w:pPr>
          </w:p>
        </w:tc>
      </w:tr>
      <w:tr w:rsidR="00C5098D">
        <w:tc>
          <w:tcPr>
            <w:tcW w:w="484" w:type="dxa"/>
          </w:tcPr>
          <w:p w:rsidR="00C5098D" w:rsidRDefault="00C5098D">
            <w:pPr>
              <w:pStyle w:val="ConsPlusNormal"/>
              <w:jc w:val="center"/>
            </w:pPr>
            <w:r>
              <w:t>1</w:t>
            </w:r>
          </w:p>
        </w:tc>
        <w:tc>
          <w:tcPr>
            <w:tcW w:w="2449" w:type="dxa"/>
          </w:tcPr>
          <w:p w:rsidR="00C5098D" w:rsidRDefault="00C5098D">
            <w:pPr>
              <w:pStyle w:val="ConsPlusNormal"/>
              <w:jc w:val="center"/>
            </w:pPr>
            <w:r>
              <w:t>2</w:t>
            </w:r>
          </w:p>
        </w:tc>
        <w:tc>
          <w:tcPr>
            <w:tcW w:w="1459" w:type="dxa"/>
          </w:tcPr>
          <w:p w:rsidR="00C5098D" w:rsidRDefault="00C5098D">
            <w:pPr>
              <w:pStyle w:val="ConsPlusNormal"/>
              <w:jc w:val="center"/>
            </w:pPr>
            <w:r>
              <w:t>3</w:t>
            </w:r>
          </w:p>
        </w:tc>
        <w:tc>
          <w:tcPr>
            <w:tcW w:w="1849" w:type="dxa"/>
          </w:tcPr>
          <w:p w:rsidR="00C5098D" w:rsidRDefault="00C5098D">
            <w:pPr>
              <w:pStyle w:val="ConsPlusNormal"/>
              <w:jc w:val="center"/>
            </w:pPr>
            <w:r>
              <w:t>4</w:t>
            </w:r>
          </w:p>
        </w:tc>
        <w:tc>
          <w:tcPr>
            <w:tcW w:w="1114" w:type="dxa"/>
          </w:tcPr>
          <w:p w:rsidR="00C5098D" w:rsidRDefault="00C5098D">
            <w:pPr>
              <w:pStyle w:val="ConsPlusNormal"/>
              <w:jc w:val="center"/>
            </w:pPr>
            <w:r>
              <w:t>5</w:t>
            </w:r>
          </w:p>
        </w:tc>
        <w:tc>
          <w:tcPr>
            <w:tcW w:w="2117" w:type="dxa"/>
            <w:gridSpan w:val="5"/>
          </w:tcPr>
          <w:p w:rsidR="00C5098D" w:rsidRDefault="00C5098D">
            <w:pPr>
              <w:pStyle w:val="ConsPlusNormal"/>
              <w:jc w:val="center"/>
            </w:pPr>
            <w:r>
              <w:t>6</w:t>
            </w:r>
          </w:p>
        </w:tc>
        <w:tc>
          <w:tcPr>
            <w:tcW w:w="604" w:type="dxa"/>
          </w:tcPr>
          <w:p w:rsidR="00C5098D" w:rsidRDefault="00C5098D">
            <w:pPr>
              <w:pStyle w:val="ConsPlusNormal"/>
              <w:jc w:val="center"/>
            </w:pPr>
            <w:r>
              <w:t>7</w:t>
            </w:r>
          </w:p>
        </w:tc>
        <w:tc>
          <w:tcPr>
            <w:tcW w:w="604" w:type="dxa"/>
          </w:tcPr>
          <w:p w:rsidR="00C5098D" w:rsidRDefault="00C5098D">
            <w:pPr>
              <w:pStyle w:val="ConsPlusNormal"/>
              <w:jc w:val="center"/>
            </w:pPr>
            <w:r>
              <w:t>8</w:t>
            </w:r>
          </w:p>
        </w:tc>
        <w:tc>
          <w:tcPr>
            <w:tcW w:w="604" w:type="dxa"/>
          </w:tcPr>
          <w:p w:rsidR="00C5098D" w:rsidRDefault="00C5098D">
            <w:pPr>
              <w:pStyle w:val="ConsPlusNormal"/>
              <w:jc w:val="center"/>
            </w:pPr>
            <w:r>
              <w:t>9</w:t>
            </w:r>
          </w:p>
        </w:tc>
        <w:tc>
          <w:tcPr>
            <w:tcW w:w="604" w:type="dxa"/>
          </w:tcPr>
          <w:p w:rsidR="00C5098D" w:rsidRDefault="00C5098D">
            <w:pPr>
              <w:pStyle w:val="ConsPlusNormal"/>
              <w:jc w:val="center"/>
            </w:pPr>
            <w:r>
              <w:t>10</w:t>
            </w:r>
          </w:p>
        </w:tc>
        <w:tc>
          <w:tcPr>
            <w:tcW w:w="1849" w:type="dxa"/>
          </w:tcPr>
          <w:p w:rsidR="00C5098D" w:rsidRDefault="00C5098D">
            <w:pPr>
              <w:pStyle w:val="ConsPlusNormal"/>
              <w:jc w:val="center"/>
            </w:pPr>
            <w:r>
              <w:t>11</w:t>
            </w:r>
          </w:p>
        </w:tc>
      </w:tr>
      <w:tr w:rsidR="00C5098D">
        <w:tc>
          <w:tcPr>
            <w:tcW w:w="484" w:type="dxa"/>
            <w:vMerge w:val="restart"/>
          </w:tcPr>
          <w:p w:rsidR="00C5098D" w:rsidRDefault="00C5098D">
            <w:pPr>
              <w:pStyle w:val="ConsPlusNormal"/>
            </w:pPr>
            <w:r>
              <w:t>1</w:t>
            </w:r>
          </w:p>
        </w:tc>
        <w:tc>
          <w:tcPr>
            <w:tcW w:w="2449" w:type="dxa"/>
            <w:vMerge w:val="restart"/>
          </w:tcPr>
          <w:p w:rsidR="00C5098D" w:rsidRDefault="00C5098D">
            <w:pPr>
              <w:pStyle w:val="ConsPlusNormal"/>
            </w:pPr>
            <w:r>
              <w:t>Основное мероприятие 50. Оценка уровня эффективности, результативности, обеспечение гласности и прозрачности контрактной системы в сфере закупок</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1.1</w:t>
            </w:r>
          </w:p>
        </w:tc>
        <w:tc>
          <w:tcPr>
            <w:tcW w:w="2449" w:type="dxa"/>
            <w:vMerge w:val="restart"/>
          </w:tcPr>
          <w:p w:rsidR="00C5098D" w:rsidRDefault="00C5098D">
            <w:pPr>
              <w:pStyle w:val="ConsPlusNormal"/>
            </w:pPr>
            <w:r>
              <w:t>Мероприятие 50.01. Проведение оценки общего уровня организации закупок</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Достижение планового значения доли несостоявшихся закупок от общего количества конкурентных закупок,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vMerge w:val="restart"/>
          </w:tcPr>
          <w:p w:rsidR="00C5098D" w:rsidRDefault="00C5098D">
            <w:pPr>
              <w:pStyle w:val="ConsPlusNormal"/>
              <w:jc w:val="center"/>
            </w:pPr>
            <w:r>
              <w:t>Итог о 2023 год</w:t>
            </w:r>
          </w:p>
        </w:tc>
        <w:tc>
          <w:tcPr>
            <w:tcW w:w="1513" w:type="dxa"/>
            <w:gridSpan w:val="4"/>
          </w:tcPr>
          <w:p w:rsidR="00C5098D" w:rsidRDefault="00C5098D">
            <w:pPr>
              <w:pStyle w:val="ConsPlusNormal"/>
              <w:jc w:val="center"/>
            </w:pPr>
            <w:r>
              <w:t>В том числе по кварталам:</w:t>
            </w:r>
          </w:p>
        </w:tc>
        <w:tc>
          <w:tcPr>
            <w:tcW w:w="604" w:type="dxa"/>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tcPr>
          <w:p w:rsidR="00C5098D" w:rsidRDefault="00C5098D">
            <w:pPr>
              <w:pStyle w:val="ConsPlusNormal"/>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29</w:t>
            </w:r>
          </w:p>
        </w:tc>
        <w:tc>
          <w:tcPr>
            <w:tcW w:w="604" w:type="dxa"/>
          </w:tcPr>
          <w:p w:rsidR="00C5098D" w:rsidRDefault="00C5098D">
            <w:pPr>
              <w:pStyle w:val="ConsPlusNormal"/>
              <w:jc w:val="center"/>
            </w:pPr>
            <w:r>
              <w:t>33</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33</w:t>
            </w:r>
          </w:p>
        </w:tc>
        <w:tc>
          <w:tcPr>
            <w:tcW w:w="604" w:type="dxa"/>
          </w:tcPr>
          <w:p w:rsidR="00C5098D" w:rsidRDefault="00C5098D">
            <w:pPr>
              <w:pStyle w:val="ConsPlusNormal"/>
              <w:jc w:val="center"/>
            </w:pPr>
            <w:r>
              <w:t>32</w:t>
            </w:r>
          </w:p>
        </w:tc>
        <w:tc>
          <w:tcPr>
            <w:tcW w:w="604" w:type="dxa"/>
          </w:tcPr>
          <w:p w:rsidR="00C5098D" w:rsidRDefault="00C5098D">
            <w:pPr>
              <w:pStyle w:val="ConsPlusNormal"/>
              <w:jc w:val="center"/>
            </w:pPr>
            <w:r>
              <w:t>31</w:t>
            </w:r>
          </w:p>
        </w:tc>
        <w:tc>
          <w:tcPr>
            <w:tcW w:w="604" w:type="dxa"/>
          </w:tcPr>
          <w:p w:rsidR="00C5098D" w:rsidRDefault="00C5098D">
            <w:pPr>
              <w:pStyle w:val="ConsPlusNormal"/>
              <w:jc w:val="center"/>
            </w:pPr>
            <w:r>
              <w:t>30</w:t>
            </w:r>
          </w:p>
        </w:tc>
        <w:tc>
          <w:tcPr>
            <w:tcW w:w="604" w:type="dxa"/>
          </w:tcPr>
          <w:p w:rsidR="00C5098D" w:rsidRDefault="00C5098D">
            <w:pPr>
              <w:pStyle w:val="ConsPlusNormal"/>
              <w:jc w:val="center"/>
            </w:pPr>
            <w:r>
              <w:t>29</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1.2</w:t>
            </w:r>
          </w:p>
        </w:tc>
        <w:tc>
          <w:tcPr>
            <w:tcW w:w="2449" w:type="dxa"/>
            <w:vMerge w:val="restart"/>
          </w:tcPr>
          <w:p w:rsidR="00C5098D" w:rsidRDefault="00C5098D">
            <w:pPr>
              <w:pStyle w:val="ConsPlusNormal"/>
            </w:pPr>
            <w:r>
              <w:t>Мероприятие 50.02. Проведение оценки качества закупочной деятельности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Достижение планового значения доли обоснованных, частично обоснованных жалоб,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vMerge w:val="restart"/>
          </w:tcPr>
          <w:p w:rsidR="00C5098D" w:rsidRDefault="00C5098D">
            <w:pPr>
              <w:pStyle w:val="ConsPlusNormal"/>
              <w:jc w:val="center"/>
            </w:pPr>
            <w:r>
              <w:t>Итог о 2023 год</w:t>
            </w:r>
          </w:p>
        </w:tc>
        <w:tc>
          <w:tcPr>
            <w:tcW w:w="1513" w:type="dxa"/>
            <w:gridSpan w:val="4"/>
          </w:tcPr>
          <w:p w:rsidR="00C5098D" w:rsidRDefault="00C5098D">
            <w:pPr>
              <w:pStyle w:val="ConsPlusNormal"/>
              <w:jc w:val="center"/>
            </w:pPr>
            <w:r>
              <w:t>В том числе по кварталам:</w:t>
            </w:r>
          </w:p>
        </w:tc>
        <w:tc>
          <w:tcPr>
            <w:tcW w:w="604" w:type="dxa"/>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tcPr>
          <w:p w:rsidR="00C5098D" w:rsidRDefault="00C5098D">
            <w:pPr>
              <w:pStyle w:val="ConsPlusNormal"/>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2,1</w:t>
            </w:r>
          </w:p>
        </w:tc>
        <w:tc>
          <w:tcPr>
            <w:tcW w:w="604" w:type="dxa"/>
          </w:tcPr>
          <w:p w:rsidR="00C5098D" w:rsidRDefault="00C5098D">
            <w:pPr>
              <w:pStyle w:val="ConsPlusNormal"/>
              <w:jc w:val="center"/>
            </w:pPr>
            <w:r>
              <w:t>2,5</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2,5</w:t>
            </w:r>
          </w:p>
        </w:tc>
        <w:tc>
          <w:tcPr>
            <w:tcW w:w="604" w:type="dxa"/>
          </w:tcPr>
          <w:p w:rsidR="00C5098D" w:rsidRDefault="00C5098D">
            <w:pPr>
              <w:pStyle w:val="ConsPlusNormal"/>
              <w:jc w:val="center"/>
            </w:pPr>
            <w:r>
              <w:t>2,4</w:t>
            </w:r>
          </w:p>
        </w:tc>
        <w:tc>
          <w:tcPr>
            <w:tcW w:w="604" w:type="dxa"/>
          </w:tcPr>
          <w:p w:rsidR="00C5098D" w:rsidRDefault="00C5098D">
            <w:pPr>
              <w:pStyle w:val="ConsPlusNormal"/>
              <w:jc w:val="center"/>
            </w:pPr>
            <w:r>
              <w:t>2,3</w:t>
            </w:r>
          </w:p>
        </w:tc>
        <w:tc>
          <w:tcPr>
            <w:tcW w:w="604" w:type="dxa"/>
          </w:tcPr>
          <w:p w:rsidR="00C5098D" w:rsidRDefault="00C5098D">
            <w:pPr>
              <w:pStyle w:val="ConsPlusNormal"/>
              <w:jc w:val="center"/>
            </w:pPr>
            <w:r>
              <w:t>2,2</w:t>
            </w:r>
          </w:p>
        </w:tc>
        <w:tc>
          <w:tcPr>
            <w:tcW w:w="604" w:type="dxa"/>
          </w:tcPr>
          <w:p w:rsidR="00C5098D" w:rsidRDefault="00C5098D">
            <w:pPr>
              <w:pStyle w:val="ConsPlusNormal"/>
              <w:jc w:val="center"/>
            </w:pPr>
            <w:r>
              <w:t>2,1</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1.3</w:t>
            </w:r>
          </w:p>
        </w:tc>
        <w:tc>
          <w:tcPr>
            <w:tcW w:w="2449" w:type="dxa"/>
            <w:vMerge w:val="restart"/>
          </w:tcPr>
          <w:p w:rsidR="00C5098D" w:rsidRDefault="00C5098D">
            <w:pPr>
              <w:pStyle w:val="ConsPlusNormal"/>
            </w:pPr>
            <w:r>
              <w:t>Мероприятие 50.03. Проведение оценки доступности конкурентных процедур</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Достижение планового значения среднего количества участников закупок,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vMerge w:val="restart"/>
          </w:tcPr>
          <w:p w:rsidR="00C5098D" w:rsidRDefault="00C5098D">
            <w:pPr>
              <w:pStyle w:val="ConsPlusNormal"/>
              <w:jc w:val="center"/>
            </w:pPr>
            <w:r>
              <w:t>Итог о 2023 год</w:t>
            </w:r>
          </w:p>
        </w:tc>
        <w:tc>
          <w:tcPr>
            <w:tcW w:w="1513" w:type="dxa"/>
            <w:gridSpan w:val="4"/>
          </w:tcPr>
          <w:p w:rsidR="00C5098D" w:rsidRDefault="00C5098D">
            <w:pPr>
              <w:pStyle w:val="ConsPlusNormal"/>
              <w:jc w:val="center"/>
            </w:pPr>
            <w:r>
              <w:t>В том числе по кварталам:</w:t>
            </w:r>
          </w:p>
        </w:tc>
        <w:tc>
          <w:tcPr>
            <w:tcW w:w="604" w:type="dxa"/>
            <w:vMerge w:val="restart"/>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4,8</w:t>
            </w:r>
          </w:p>
        </w:tc>
        <w:tc>
          <w:tcPr>
            <w:tcW w:w="604" w:type="dxa"/>
          </w:tcPr>
          <w:p w:rsidR="00C5098D" w:rsidRDefault="00C5098D">
            <w:pPr>
              <w:pStyle w:val="ConsPlusNormal"/>
              <w:jc w:val="center"/>
            </w:pPr>
            <w:r>
              <w:t>4,4</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4,4</w:t>
            </w:r>
          </w:p>
        </w:tc>
        <w:tc>
          <w:tcPr>
            <w:tcW w:w="604" w:type="dxa"/>
          </w:tcPr>
          <w:p w:rsidR="00C5098D" w:rsidRDefault="00C5098D">
            <w:pPr>
              <w:pStyle w:val="ConsPlusNormal"/>
              <w:jc w:val="center"/>
            </w:pPr>
            <w:r>
              <w:t>4,5</w:t>
            </w:r>
          </w:p>
        </w:tc>
        <w:tc>
          <w:tcPr>
            <w:tcW w:w="604" w:type="dxa"/>
          </w:tcPr>
          <w:p w:rsidR="00C5098D" w:rsidRDefault="00C5098D">
            <w:pPr>
              <w:pStyle w:val="ConsPlusNormal"/>
              <w:jc w:val="center"/>
            </w:pPr>
            <w:r>
              <w:t>4,6</w:t>
            </w:r>
          </w:p>
        </w:tc>
        <w:tc>
          <w:tcPr>
            <w:tcW w:w="604" w:type="dxa"/>
          </w:tcPr>
          <w:p w:rsidR="00C5098D" w:rsidRDefault="00C5098D">
            <w:pPr>
              <w:pStyle w:val="ConsPlusNormal"/>
              <w:jc w:val="center"/>
            </w:pPr>
            <w:r>
              <w:t>4,7</w:t>
            </w:r>
          </w:p>
        </w:tc>
        <w:tc>
          <w:tcPr>
            <w:tcW w:w="604" w:type="dxa"/>
          </w:tcPr>
          <w:p w:rsidR="00C5098D" w:rsidRDefault="00C5098D">
            <w:pPr>
              <w:pStyle w:val="ConsPlusNormal"/>
              <w:jc w:val="center"/>
            </w:pPr>
            <w:r>
              <w:t>4,8</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1.4</w:t>
            </w:r>
          </w:p>
        </w:tc>
        <w:tc>
          <w:tcPr>
            <w:tcW w:w="2449" w:type="dxa"/>
            <w:vMerge w:val="restart"/>
          </w:tcPr>
          <w:p w:rsidR="00C5098D" w:rsidRDefault="00C5098D">
            <w:pPr>
              <w:pStyle w:val="ConsPlusNormal"/>
            </w:pPr>
            <w:r>
              <w:t>Мероприятие 50.04. Проведение оценки экономической эффективности закупок по результатам их осуществления</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Достижение планового значения доли общей экономии денежных средств по результатам осуществления закупок,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vMerge w:val="restart"/>
          </w:tcPr>
          <w:p w:rsidR="00C5098D" w:rsidRDefault="00C5098D">
            <w:pPr>
              <w:pStyle w:val="ConsPlusNormal"/>
              <w:jc w:val="center"/>
            </w:pPr>
            <w:r>
              <w:t>Итог о 2023 год</w:t>
            </w:r>
          </w:p>
        </w:tc>
        <w:tc>
          <w:tcPr>
            <w:tcW w:w="1513" w:type="dxa"/>
            <w:gridSpan w:val="4"/>
          </w:tcPr>
          <w:p w:rsidR="00C5098D" w:rsidRDefault="00C5098D">
            <w:pPr>
              <w:pStyle w:val="ConsPlusNormal"/>
              <w:jc w:val="center"/>
            </w:pPr>
            <w:r>
              <w:t>В том числе по кварталам:</w:t>
            </w:r>
          </w:p>
        </w:tc>
        <w:tc>
          <w:tcPr>
            <w:tcW w:w="604" w:type="dxa"/>
            <w:vMerge w:val="restart"/>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9</w:t>
            </w:r>
          </w:p>
        </w:tc>
        <w:tc>
          <w:tcPr>
            <w:tcW w:w="604" w:type="dxa"/>
          </w:tcPr>
          <w:p w:rsidR="00C5098D" w:rsidRDefault="00C5098D">
            <w:pPr>
              <w:pStyle w:val="ConsPlusNormal"/>
              <w:jc w:val="center"/>
            </w:pPr>
            <w:r>
              <w:t>8</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8</w:t>
            </w:r>
          </w:p>
        </w:tc>
        <w:tc>
          <w:tcPr>
            <w:tcW w:w="604" w:type="dxa"/>
          </w:tcPr>
          <w:p w:rsidR="00C5098D" w:rsidRDefault="00C5098D">
            <w:pPr>
              <w:pStyle w:val="ConsPlusNormal"/>
              <w:jc w:val="center"/>
            </w:pPr>
            <w:r>
              <w:t>8</w:t>
            </w:r>
          </w:p>
        </w:tc>
        <w:tc>
          <w:tcPr>
            <w:tcW w:w="604" w:type="dxa"/>
          </w:tcPr>
          <w:p w:rsidR="00C5098D" w:rsidRDefault="00C5098D">
            <w:pPr>
              <w:pStyle w:val="ConsPlusNormal"/>
              <w:jc w:val="center"/>
            </w:pPr>
            <w:r>
              <w:t>8</w:t>
            </w:r>
          </w:p>
        </w:tc>
        <w:tc>
          <w:tcPr>
            <w:tcW w:w="604" w:type="dxa"/>
          </w:tcPr>
          <w:p w:rsidR="00C5098D" w:rsidRDefault="00C5098D">
            <w:pPr>
              <w:pStyle w:val="ConsPlusNormal"/>
              <w:jc w:val="center"/>
            </w:pPr>
            <w:r>
              <w:t>9</w:t>
            </w:r>
          </w:p>
        </w:tc>
        <w:tc>
          <w:tcPr>
            <w:tcW w:w="604" w:type="dxa"/>
          </w:tcPr>
          <w:p w:rsidR="00C5098D" w:rsidRDefault="00C5098D">
            <w:pPr>
              <w:pStyle w:val="ConsPlusNormal"/>
              <w:jc w:val="center"/>
            </w:pPr>
            <w:r>
              <w:t>9</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1.5</w:t>
            </w:r>
          </w:p>
        </w:tc>
        <w:tc>
          <w:tcPr>
            <w:tcW w:w="2449" w:type="dxa"/>
            <w:vMerge w:val="restart"/>
          </w:tcPr>
          <w:p w:rsidR="00C5098D" w:rsidRDefault="00C5098D">
            <w:pPr>
              <w:pStyle w:val="ConsPlusNormal"/>
            </w:pPr>
            <w:r>
              <w:t>Мероприятие 50.05. Проведение оценки объема закупок у единственного поставщика (подрядчика, исполнителя)</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Достижение планового значения доли стоимости контрактов, заключенных с единственным поставщиком по несостоявшимся закупкам,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tcPr>
          <w:p w:rsidR="00C5098D" w:rsidRDefault="00C5098D">
            <w:pPr>
              <w:pStyle w:val="ConsPlusNormal"/>
              <w:jc w:val="center"/>
            </w:pPr>
            <w:r>
              <w:t>Итог о</w:t>
            </w:r>
          </w:p>
        </w:tc>
        <w:tc>
          <w:tcPr>
            <w:tcW w:w="1513" w:type="dxa"/>
            <w:gridSpan w:val="4"/>
          </w:tcPr>
          <w:p w:rsidR="00C5098D" w:rsidRDefault="00C5098D">
            <w:pPr>
              <w:pStyle w:val="ConsPlusNormal"/>
              <w:jc w:val="center"/>
            </w:pPr>
            <w:r>
              <w:t>В том числе по кварталам:</w:t>
            </w:r>
          </w:p>
        </w:tc>
        <w:tc>
          <w:tcPr>
            <w:tcW w:w="604" w:type="dxa"/>
            <w:vMerge w:val="restart"/>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tcPr>
          <w:p w:rsidR="00C5098D" w:rsidRDefault="00C5098D">
            <w:pPr>
              <w:pStyle w:val="ConsPlusNormal"/>
              <w:jc w:val="center"/>
            </w:pPr>
            <w:r>
              <w:t>2023 год</w:t>
            </w: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38</w:t>
            </w:r>
          </w:p>
        </w:tc>
        <w:tc>
          <w:tcPr>
            <w:tcW w:w="604" w:type="dxa"/>
          </w:tcPr>
          <w:p w:rsidR="00C5098D" w:rsidRDefault="00C5098D">
            <w:pPr>
              <w:pStyle w:val="ConsPlusNormal"/>
              <w:jc w:val="center"/>
            </w:pPr>
            <w:r>
              <w:t>40</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40</w:t>
            </w:r>
          </w:p>
        </w:tc>
        <w:tc>
          <w:tcPr>
            <w:tcW w:w="604" w:type="dxa"/>
          </w:tcPr>
          <w:p w:rsidR="00C5098D" w:rsidRDefault="00C5098D">
            <w:pPr>
              <w:pStyle w:val="ConsPlusNormal"/>
              <w:jc w:val="center"/>
            </w:pPr>
            <w:r>
              <w:t>39</w:t>
            </w:r>
          </w:p>
        </w:tc>
        <w:tc>
          <w:tcPr>
            <w:tcW w:w="604" w:type="dxa"/>
          </w:tcPr>
          <w:p w:rsidR="00C5098D" w:rsidRDefault="00C5098D">
            <w:pPr>
              <w:pStyle w:val="ConsPlusNormal"/>
              <w:jc w:val="center"/>
            </w:pPr>
            <w:r>
              <w:t>39</w:t>
            </w:r>
          </w:p>
        </w:tc>
        <w:tc>
          <w:tcPr>
            <w:tcW w:w="604" w:type="dxa"/>
          </w:tcPr>
          <w:p w:rsidR="00C5098D" w:rsidRDefault="00C5098D">
            <w:pPr>
              <w:pStyle w:val="ConsPlusNormal"/>
              <w:jc w:val="center"/>
            </w:pPr>
            <w:r>
              <w:t>38</w:t>
            </w:r>
          </w:p>
        </w:tc>
        <w:tc>
          <w:tcPr>
            <w:tcW w:w="604" w:type="dxa"/>
          </w:tcPr>
          <w:p w:rsidR="00C5098D" w:rsidRDefault="00C5098D">
            <w:pPr>
              <w:pStyle w:val="ConsPlusNormal"/>
              <w:jc w:val="center"/>
            </w:pPr>
            <w:r>
              <w:t>38</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1.6</w:t>
            </w:r>
          </w:p>
        </w:tc>
        <w:tc>
          <w:tcPr>
            <w:tcW w:w="2449" w:type="dxa"/>
            <w:vMerge w:val="restart"/>
          </w:tcPr>
          <w:p w:rsidR="00C5098D" w:rsidRDefault="00C5098D">
            <w:pPr>
              <w:pStyle w:val="ConsPlusNormal"/>
            </w:pPr>
            <w:r>
              <w:t>Мероприятие 50.06. 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vMerge w:val="restart"/>
          </w:tcPr>
          <w:p w:rsidR="00C5098D" w:rsidRDefault="00C5098D">
            <w:pPr>
              <w:pStyle w:val="ConsPlusNormal"/>
              <w:jc w:val="center"/>
            </w:pPr>
            <w:r>
              <w:t>Итог о 2023 год</w:t>
            </w:r>
          </w:p>
        </w:tc>
        <w:tc>
          <w:tcPr>
            <w:tcW w:w="1513" w:type="dxa"/>
            <w:gridSpan w:val="4"/>
            <w:vMerge w:val="restart"/>
          </w:tcPr>
          <w:p w:rsidR="00C5098D" w:rsidRDefault="00C5098D">
            <w:pPr>
              <w:pStyle w:val="ConsPlusNormal"/>
              <w:jc w:val="center"/>
            </w:pPr>
            <w:r>
              <w:t>В том числе по кварталам:</w:t>
            </w:r>
          </w:p>
        </w:tc>
        <w:tc>
          <w:tcPr>
            <w:tcW w:w="604" w:type="dxa"/>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rPr>
          <w:trHeight w:val="270"/>
        </w:trPr>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513" w:type="dxa"/>
            <w:gridSpan w:val="4"/>
            <w:vMerge/>
          </w:tcPr>
          <w:p w:rsidR="00C5098D" w:rsidRDefault="00C5098D">
            <w:pPr>
              <w:spacing w:after="1" w:line="0" w:lineRule="atLeast"/>
            </w:pPr>
          </w:p>
        </w:tc>
        <w:tc>
          <w:tcPr>
            <w:tcW w:w="604" w:type="dxa"/>
            <w:vMerge w:val="restart"/>
          </w:tcPr>
          <w:p w:rsidR="00C5098D" w:rsidRDefault="00C5098D">
            <w:pPr>
              <w:pStyle w:val="ConsPlusNormal"/>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45</w:t>
            </w:r>
          </w:p>
        </w:tc>
        <w:tc>
          <w:tcPr>
            <w:tcW w:w="604" w:type="dxa"/>
          </w:tcPr>
          <w:p w:rsidR="00C5098D" w:rsidRDefault="00C5098D">
            <w:pPr>
              <w:pStyle w:val="ConsPlusNormal"/>
              <w:jc w:val="center"/>
            </w:pPr>
            <w:r>
              <w:t>45</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45</w:t>
            </w:r>
          </w:p>
        </w:tc>
        <w:tc>
          <w:tcPr>
            <w:tcW w:w="604" w:type="dxa"/>
          </w:tcPr>
          <w:p w:rsidR="00C5098D" w:rsidRDefault="00C5098D">
            <w:pPr>
              <w:pStyle w:val="ConsPlusNormal"/>
              <w:jc w:val="center"/>
            </w:pPr>
            <w:r>
              <w:t>45</w:t>
            </w:r>
          </w:p>
        </w:tc>
        <w:tc>
          <w:tcPr>
            <w:tcW w:w="604" w:type="dxa"/>
          </w:tcPr>
          <w:p w:rsidR="00C5098D" w:rsidRDefault="00C5098D">
            <w:pPr>
              <w:pStyle w:val="ConsPlusNormal"/>
              <w:jc w:val="center"/>
            </w:pPr>
            <w:r>
              <w:t>45</w:t>
            </w:r>
          </w:p>
        </w:tc>
        <w:tc>
          <w:tcPr>
            <w:tcW w:w="604" w:type="dxa"/>
          </w:tcPr>
          <w:p w:rsidR="00C5098D" w:rsidRDefault="00C5098D">
            <w:pPr>
              <w:pStyle w:val="ConsPlusNormal"/>
              <w:jc w:val="center"/>
            </w:pPr>
            <w:r>
              <w:t>45</w:t>
            </w:r>
          </w:p>
        </w:tc>
        <w:tc>
          <w:tcPr>
            <w:tcW w:w="604" w:type="dxa"/>
          </w:tcPr>
          <w:p w:rsidR="00C5098D" w:rsidRDefault="00C5098D">
            <w:pPr>
              <w:pStyle w:val="ConsPlusNormal"/>
              <w:jc w:val="center"/>
            </w:pPr>
            <w:r>
              <w:t>45</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2</w:t>
            </w:r>
          </w:p>
        </w:tc>
        <w:tc>
          <w:tcPr>
            <w:tcW w:w="2449" w:type="dxa"/>
            <w:vMerge w:val="restart"/>
          </w:tcPr>
          <w:p w:rsidR="00C5098D" w:rsidRDefault="00C5098D">
            <w:pPr>
              <w:pStyle w:val="ConsPlusNormal"/>
            </w:pPr>
            <w:r>
              <w:t>Основное мероприятие 52. Развитие конкуренции в муниципальном образовании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2.1</w:t>
            </w:r>
          </w:p>
        </w:tc>
        <w:tc>
          <w:tcPr>
            <w:tcW w:w="2449" w:type="dxa"/>
            <w:vMerge w:val="restart"/>
          </w:tcPr>
          <w:p w:rsidR="00C5098D" w:rsidRDefault="00C5098D">
            <w:pPr>
              <w:pStyle w:val="ConsPlusNormal"/>
            </w:pPr>
            <w:r>
              <w:t>Мероприятие 52.01. 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МКУ "Центр муниципального заказа" Волоколамского городского округа</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vMerge w:val="restart"/>
          </w:tcPr>
          <w:p w:rsidR="00C5098D" w:rsidRDefault="00C5098D">
            <w:pPr>
              <w:pStyle w:val="ConsPlusNormal"/>
              <w:jc w:val="center"/>
            </w:pPr>
            <w:r>
              <w:t>Итог о 2023 год</w:t>
            </w:r>
          </w:p>
        </w:tc>
        <w:tc>
          <w:tcPr>
            <w:tcW w:w="1513" w:type="dxa"/>
            <w:gridSpan w:val="4"/>
          </w:tcPr>
          <w:p w:rsidR="00C5098D" w:rsidRDefault="00C5098D">
            <w:pPr>
              <w:pStyle w:val="ConsPlusNormal"/>
              <w:jc w:val="center"/>
            </w:pPr>
            <w:r>
              <w:t>В том числе по кварталам:</w:t>
            </w:r>
          </w:p>
        </w:tc>
        <w:tc>
          <w:tcPr>
            <w:tcW w:w="604" w:type="dxa"/>
            <w:vMerge w:val="restart"/>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100</w:t>
            </w:r>
          </w:p>
        </w:tc>
        <w:tc>
          <w:tcPr>
            <w:tcW w:w="604" w:type="dxa"/>
          </w:tcPr>
          <w:p w:rsidR="00C5098D" w:rsidRDefault="00C5098D">
            <w:pPr>
              <w:pStyle w:val="ConsPlusNormal"/>
              <w:jc w:val="center"/>
            </w:pPr>
            <w:r>
              <w:t>100</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100</w:t>
            </w:r>
          </w:p>
        </w:tc>
        <w:tc>
          <w:tcPr>
            <w:tcW w:w="604" w:type="dxa"/>
          </w:tcPr>
          <w:p w:rsidR="00C5098D" w:rsidRDefault="00C5098D">
            <w:pPr>
              <w:pStyle w:val="ConsPlusNormal"/>
              <w:jc w:val="center"/>
            </w:pPr>
            <w:r>
              <w:t>100</w:t>
            </w:r>
          </w:p>
        </w:tc>
        <w:tc>
          <w:tcPr>
            <w:tcW w:w="604" w:type="dxa"/>
          </w:tcPr>
          <w:p w:rsidR="00C5098D" w:rsidRDefault="00C5098D">
            <w:pPr>
              <w:pStyle w:val="ConsPlusNormal"/>
              <w:jc w:val="center"/>
            </w:pPr>
            <w:r>
              <w:t>100</w:t>
            </w:r>
          </w:p>
        </w:tc>
        <w:tc>
          <w:tcPr>
            <w:tcW w:w="604" w:type="dxa"/>
          </w:tcPr>
          <w:p w:rsidR="00C5098D" w:rsidRDefault="00C5098D">
            <w:pPr>
              <w:pStyle w:val="ConsPlusNormal"/>
              <w:jc w:val="center"/>
            </w:pPr>
            <w:r>
              <w:t>100</w:t>
            </w:r>
          </w:p>
        </w:tc>
        <w:tc>
          <w:tcPr>
            <w:tcW w:w="604" w:type="dxa"/>
          </w:tcPr>
          <w:p w:rsidR="00C5098D" w:rsidRDefault="00C5098D">
            <w:pPr>
              <w:pStyle w:val="ConsPlusNormal"/>
              <w:jc w:val="center"/>
            </w:pPr>
            <w:r>
              <w:t>100</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r>
              <w:t>2.2</w:t>
            </w:r>
          </w:p>
        </w:tc>
        <w:tc>
          <w:tcPr>
            <w:tcW w:w="2449" w:type="dxa"/>
            <w:vMerge w:val="restart"/>
          </w:tcPr>
          <w:p w:rsidR="00C5098D" w:rsidRDefault="00C5098D">
            <w:pPr>
              <w:pStyle w:val="ConsPlusNormal"/>
            </w:pPr>
            <w:r>
              <w:t>Мероприятие 52.02. 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val="restart"/>
          </w:tcPr>
          <w:p w:rsidR="00C5098D" w:rsidRDefault="00C5098D">
            <w:pPr>
              <w:pStyle w:val="ConsPlusNormal"/>
            </w:pPr>
            <w: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604" w:type="dxa"/>
            <w:vMerge w:val="restart"/>
          </w:tcPr>
          <w:p w:rsidR="00C5098D" w:rsidRDefault="00C5098D">
            <w:pPr>
              <w:pStyle w:val="ConsPlusNormal"/>
              <w:jc w:val="center"/>
            </w:pPr>
            <w:r>
              <w:t>Итог о 2023 год</w:t>
            </w:r>
          </w:p>
        </w:tc>
        <w:tc>
          <w:tcPr>
            <w:tcW w:w="1513" w:type="dxa"/>
            <w:gridSpan w:val="4"/>
          </w:tcPr>
          <w:p w:rsidR="00C5098D" w:rsidRDefault="00C5098D">
            <w:pPr>
              <w:pStyle w:val="ConsPlusNormal"/>
              <w:jc w:val="center"/>
            </w:pPr>
            <w:r>
              <w:t>В том числе по кварталам:</w:t>
            </w:r>
          </w:p>
        </w:tc>
        <w:tc>
          <w:tcPr>
            <w:tcW w:w="604" w:type="dxa"/>
            <w:vMerge w:val="restart"/>
          </w:tcPr>
          <w:p w:rsidR="00C5098D" w:rsidRDefault="00C5098D">
            <w:pPr>
              <w:pStyle w:val="ConsPlusNormal"/>
              <w:jc w:val="center"/>
            </w:pPr>
            <w:r>
              <w:t>2024 год</w:t>
            </w:r>
          </w:p>
        </w:tc>
        <w:tc>
          <w:tcPr>
            <w:tcW w:w="604" w:type="dxa"/>
            <w:vMerge w:val="restart"/>
          </w:tcPr>
          <w:p w:rsidR="00C5098D" w:rsidRDefault="00C5098D">
            <w:pPr>
              <w:pStyle w:val="ConsPlusNormal"/>
              <w:jc w:val="center"/>
            </w:pPr>
            <w:r>
              <w:t>2025 год</w:t>
            </w:r>
          </w:p>
        </w:tc>
        <w:tc>
          <w:tcPr>
            <w:tcW w:w="604" w:type="dxa"/>
            <w:vMerge w:val="restart"/>
          </w:tcPr>
          <w:p w:rsidR="00C5098D" w:rsidRDefault="00C5098D">
            <w:pPr>
              <w:pStyle w:val="ConsPlusNormal"/>
              <w:jc w:val="center"/>
            </w:pPr>
            <w:r>
              <w:t>2026 год</w:t>
            </w:r>
          </w:p>
        </w:tc>
        <w:tc>
          <w:tcPr>
            <w:tcW w:w="604" w:type="dxa"/>
            <w:vMerge w:val="restart"/>
          </w:tcPr>
          <w:p w:rsidR="00C5098D" w:rsidRDefault="00C5098D">
            <w:pPr>
              <w:pStyle w:val="ConsPlusNormal"/>
              <w:jc w:val="center"/>
            </w:pPr>
            <w:r>
              <w:t>2027 год</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340" w:type="dxa"/>
          </w:tcPr>
          <w:p w:rsidR="00C5098D" w:rsidRDefault="00C5098D">
            <w:pPr>
              <w:pStyle w:val="ConsPlusNormal"/>
              <w:jc w:val="center"/>
            </w:pPr>
            <w:r>
              <w:t>I</w:t>
            </w:r>
          </w:p>
        </w:tc>
        <w:tc>
          <w:tcPr>
            <w:tcW w:w="340" w:type="dxa"/>
          </w:tcPr>
          <w:p w:rsidR="00C5098D" w:rsidRDefault="00C5098D">
            <w:pPr>
              <w:pStyle w:val="ConsPlusNormal"/>
              <w:jc w:val="center"/>
            </w:pPr>
            <w:r>
              <w:t>II</w:t>
            </w:r>
          </w:p>
        </w:tc>
        <w:tc>
          <w:tcPr>
            <w:tcW w:w="349" w:type="dxa"/>
          </w:tcPr>
          <w:p w:rsidR="00C5098D" w:rsidRDefault="00C5098D">
            <w:pPr>
              <w:pStyle w:val="ConsPlusNormal"/>
              <w:jc w:val="center"/>
            </w:pPr>
            <w:r>
              <w:t>III</w:t>
            </w:r>
          </w:p>
        </w:tc>
        <w:tc>
          <w:tcPr>
            <w:tcW w:w="484" w:type="dxa"/>
          </w:tcPr>
          <w:p w:rsidR="00C5098D" w:rsidRDefault="00C5098D">
            <w:pPr>
              <w:pStyle w:val="ConsPlusNormal"/>
              <w:jc w:val="center"/>
            </w:pPr>
            <w:r>
              <w:t>IV</w:t>
            </w: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604" w:type="dxa"/>
            <w:vMerge/>
          </w:tcPr>
          <w:p w:rsidR="00C5098D" w:rsidRDefault="00C5098D">
            <w:pPr>
              <w:spacing w:after="1" w:line="0" w:lineRule="atLeast"/>
            </w:pP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244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7</w:t>
            </w:r>
          </w:p>
        </w:tc>
        <w:tc>
          <w:tcPr>
            <w:tcW w:w="604" w:type="dxa"/>
          </w:tcPr>
          <w:p w:rsidR="00C5098D" w:rsidRDefault="00C5098D">
            <w:pPr>
              <w:pStyle w:val="ConsPlusNormal"/>
              <w:jc w:val="center"/>
            </w:pPr>
            <w:r>
              <w:t>3</w:t>
            </w:r>
          </w:p>
        </w:tc>
        <w:tc>
          <w:tcPr>
            <w:tcW w:w="340" w:type="dxa"/>
          </w:tcPr>
          <w:p w:rsidR="00C5098D" w:rsidRDefault="00C5098D">
            <w:pPr>
              <w:pStyle w:val="ConsPlusNormal"/>
              <w:jc w:val="center"/>
            </w:pPr>
            <w:r>
              <w:t>-</w:t>
            </w:r>
          </w:p>
        </w:tc>
        <w:tc>
          <w:tcPr>
            <w:tcW w:w="340" w:type="dxa"/>
          </w:tcPr>
          <w:p w:rsidR="00C5098D" w:rsidRDefault="00C5098D">
            <w:pPr>
              <w:pStyle w:val="ConsPlusNormal"/>
              <w:jc w:val="center"/>
            </w:pPr>
            <w:r>
              <w:t>-</w:t>
            </w:r>
          </w:p>
        </w:tc>
        <w:tc>
          <w:tcPr>
            <w:tcW w:w="349" w:type="dxa"/>
          </w:tcPr>
          <w:p w:rsidR="00C5098D" w:rsidRDefault="00C5098D">
            <w:pPr>
              <w:pStyle w:val="ConsPlusNormal"/>
              <w:jc w:val="center"/>
            </w:pPr>
            <w:r>
              <w:t>-</w:t>
            </w:r>
          </w:p>
        </w:tc>
        <w:tc>
          <w:tcPr>
            <w:tcW w:w="484" w:type="dxa"/>
          </w:tcPr>
          <w:p w:rsidR="00C5098D" w:rsidRDefault="00C5098D">
            <w:pPr>
              <w:pStyle w:val="ConsPlusNormal"/>
              <w:jc w:val="center"/>
            </w:pPr>
            <w:r>
              <w:t>3</w:t>
            </w:r>
          </w:p>
        </w:tc>
        <w:tc>
          <w:tcPr>
            <w:tcW w:w="604" w:type="dxa"/>
          </w:tcPr>
          <w:p w:rsidR="00C5098D" w:rsidRDefault="00C5098D">
            <w:pPr>
              <w:pStyle w:val="ConsPlusNormal"/>
              <w:jc w:val="center"/>
            </w:pPr>
            <w:r>
              <w:t>4</w:t>
            </w:r>
          </w:p>
        </w:tc>
        <w:tc>
          <w:tcPr>
            <w:tcW w:w="604" w:type="dxa"/>
          </w:tcPr>
          <w:p w:rsidR="00C5098D" w:rsidRDefault="00C5098D">
            <w:pPr>
              <w:pStyle w:val="ConsPlusNormal"/>
              <w:jc w:val="center"/>
            </w:pPr>
            <w:r>
              <w:t>5</w:t>
            </w:r>
          </w:p>
        </w:tc>
        <w:tc>
          <w:tcPr>
            <w:tcW w:w="604" w:type="dxa"/>
          </w:tcPr>
          <w:p w:rsidR="00C5098D" w:rsidRDefault="00C5098D">
            <w:pPr>
              <w:pStyle w:val="ConsPlusNormal"/>
              <w:jc w:val="center"/>
            </w:pPr>
            <w:r>
              <w:t>6</w:t>
            </w:r>
          </w:p>
        </w:tc>
        <w:tc>
          <w:tcPr>
            <w:tcW w:w="604" w:type="dxa"/>
          </w:tcPr>
          <w:p w:rsidR="00C5098D" w:rsidRDefault="00C5098D">
            <w:pPr>
              <w:pStyle w:val="ConsPlusNormal"/>
              <w:jc w:val="center"/>
            </w:pPr>
            <w:r>
              <w:t>7</w:t>
            </w:r>
          </w:p>
        </w:tc>
        <w:tc>
          <w:tcPr>
            <w:tcW w:w="1849" w:type="dxa"/>
            <w:vMerge/>
          </w:tcPr>
          <w:p w:rsidR="00C5098D" w:rsidRDefault="00C5098D">
            <w:pPr>
              <w:spacing w:after="1" w:line="0" w:lineRule="atLeast"/>
            </w:pPr>
          </w:p>
        </w:tc>
      </w:tr>
      <w:tr w:rsidR="00C5098D">
        <w:tc>
          <w:tcPr>
            <w:tcW w:w="484" w:type="dxa"/>
            <w:vMerge w:val="restart"/>
          </w:tcPr>
          <w:p w:rsidR="00C5098D" w:rsidRDefault="00C5098D">
            <w:pPr>
              <w:pStyle w:val="ConsPlusNormal"/>
            </w:pPr>
          </w:p>
        </w:tc>
        <w:tc>
          <w:tcPr>
            <w:tcW w:w="3908" w:type="dxa"/>
            <w:gridSpan w:val="2"/>
            <w:vMerge w:val="restart"/>
          </w:tcPr>
          <w:p w:rsidR="00C5098D" w:rsidRDefault="00C5098D">
            <w:pPr>
              <w:pStyle w:val="ConsPlusNormal"/>
            </w:pPr>
            <w:r>
              <w:t>Итого по подпрограмме 2</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val="restart"/>
          </w:tcPr>
          <w:p w:rsidR="00C5098D" w:rsidRDefault="00C5098D">
            <w:pPr>
              <w:pStyle w:val="ConsPlusNormal"/>
              <w:jc w:val="center"/>
            </w:pPr>
            <w:r>
              <w:t>X</w:t>
            </w:r>
          </w:p>
        </w:tc>
      </w:tr>
      <w:tr w:rsidR="00C5098D">
        <w:tc>
          <w:tcPr>
            <w:tcW w:w="484" w:type="dxa"/>
            <w:vMerge/>
          </w:tcPr>
          <w:p w:rsidR="00C5098D" w:rsidRDefault="00C5098D">
            <w:pPr>
              <w:spacing w:after="1" w:line="0" w:lineRule="atLeast"/>
            </w:pPr>
          </w:p>
        </w:tc>
        <w:tc>
          <w:tcPr>
            <w:tcW w:w="3908"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3908" w:type="dxa"/>
            <w:gridSpan w:val="2"/>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3908"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5647" w:type="dxa"/>
            <w:gridSpan w:val="10"/>
          </w:tcPr>
          <w:p w:rsidR="00C5098D" w:rsidRDefault="00C5098D">
            <w:pPr>
              <w:pStyle w:val="ConsPlusNormal"/>
              <w:jc w:val="center"/>
            </w:pPr>
            <w:r>
              <w:t>В пределах средств на обеспечение деятельности МКУ "Центр муниципального заказа" и администрации Волоколамского городского округа Московской области</w:t>
            </w:r>
          </w:p>
        </w:tc>
        <w:tc>
          <w:tcPr>
            <w:tcW w:w="1849" w:type="dxa"/>
            <w:vMerge/>
          </w:tcPr>
          <w:p w:rsidR="00C5098D" w:rsidRDefault="00C5098D">
            <w:pPr>
              <w:spacing w:after="1" w:line="0" w:lineRule="atLeast"/>
            </w:pPr>
          </w:p>
        </w:tc>
      </w:tr>
      <w:tr w:rsidR="00C5098D">
        <w:tc>
          <w:tcPr>
            <w:tcW w:w="484" w:type="dxa"/>
            <w:vMerge/>
          </w:tcPr>
          <w:p w:rsidR="00C5098D" w:rsidRDefault="00C5098D">
            <w:pPr>
              <w:spacing w:after="1" w:line="0" w:lineRule="atLeast"/>
            </w:pPr>
          </w:p>
        </w:tc>
        <w:tc>
          <w:tcPr>
            <w:tcW w:w="3908" w:type="dxa"/>
            <w:gridSpan w:val="2"/>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2117" w:type="dxa"/>
            <w:gridSpan w:val="5"/>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1849" w:type="dxa"/>
            <w:vMerge/>
          </w:tcPr>
          <w:p w:rsidR="00C5098D" w:rsidRDefault="00C5098D">
            <w:pPr>
              <w:spacing w:after="1" w:line="0" w:lineRule="atLeast"/>
            </w:pPr>
          </w:p>
        </w:tc>
      </w:tr>
    </w:tbl>
    <w:p w:rsidR="00C5098D" w:rsidRDefault="00C5098D">
      <w:pPr>
        <w:sectPr w:rsidR="00C5098D">
          <w:pgSz w:w="16838" w:h="11905" w:orient="landscape"/>
          <w:pgMar w:top="1701" w:right="1134" w:bottom="850" w:left="1134" w:header="0" w:footer="0" w:gutter="0"/>
          <w:cols w:space="720"/>
        </w:sectPr>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2"/>
      </w:pPr>
      <w:r>
        <w:t>Приложение</w:t>
      </w:r>
    </w:p>
    <w:p w:rsidR="00C5098D" w:rsidRDefault="00C5098D">
      <w:pPr>
        <w:pStyle w:val="ConsPlusNormal"/>
        <w:jc w:val="right"/>
      </w:pPr>
      <w:r>
        <w:t>к подпрограмме 2</w:t>
      </w:r>
    </w:p>
    <w:p w:rsidR="00C5098D" w:rsidRDefault="00C5098D">
      <w:pPr>
        <w:pStyle w:val="ConsPlusNormal"/>
        <w:jc w:val="both"/>
      </w:pPr>
    </w:p>
    <w:p w:rsidR="00C5098D" w:rsidRDefault="00C5098D">
      <w:pPr>
        <w:pStyle w:val="ConsPlusTitle"/>
        <w:jc w:val="center"/>
      </w:pPr>
      <w:r>
        <w:t>МЕТОДИКА</w:t>
      </w:r>
    </w:p>
    <w:p w:rsidR="00C5098D" w:rsidRDefault="00C5098D">
      <w:pPr>
        <w:pStyle w:val="ConsPlusTitle"/>
        <w:jc w:val="center"/>
      </w:pPr>
      <w:r>
        <w:t>ОПРЕДЕЛЕНИЯ РЕЗУЛЬТАТОВ ВЫПОЛНЕНИЯ МЕРОПРИЯТИЙ ПОДПРОГРАММЫ</w:t>
      </w:r>
    </w:p>
    <w:p w:rsidR="00C5098D" w:rsidRDefault="00C5098D">
      <w:pPr>
        <w:pStyle w:val="ConsPlusTitle"/>
        <w:jc w:val="center"/>
      </w:pPr>
      <w:r>
        <w:t>2 "РАЗВИТИЕ КОНКУРЕНЦИИ" МУНИЦИПАЛЬНОЙ ПРОГРАММЫ</w:t>
      </w:r>
    </w:p>
    <w:p w:rsidR="00C5098D" w:rsidRDefault="00C5098D">
      <w:pPr>
        <w:pStyle w:val="ConsPlusTitle"/>
        <w:jc w:val="center"/>
      </w:pPr>
      <w:r>
        <w:t>"ПРЕДПРИНИМАТЕЛЬСТВО"</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459"/>
        <w:gridCol w:w="1459"/>
        <w:gridCol w:w="2449"/>
        <w:gridCol w:w="1204"/>
        <w:gridCol w:w="4819"/>
      </w:tblGrid>
      <w:tr w:rsidR="00C5098D">
        <w:tc>
          <w:tcPr>
            <w:tcW w:w="454" w:type="dxa"/>
          </w:tcPr>
          <w:p w:rsidR="00C5098D" w:rsidRDefault="00C5098D">
            <w:pPr>
              <w:pStyle w:val="ConsPlusNormal"/>
              <w:jc w:val="center"/>
            </w:pPr>
            <w:r>
              <w:t>N п/п</w:t>
            </w:r>
          </w:p>
        </w:tc>
        <w:tc>
          <w:tcPr>
            <w:tcW w:w="1639" w:type="dxa"/>
          </w:tcPr>
          <w:p w:rsidR="00C5098D" w:rsidRDefault="00C5098D">
            <w:pPr>
              <w:pStyle w:val="ConsPlusNormal"/>
              <w:jc w:val="center"/>
            </w:pPr>
            <w:r>
              <w:t>N подпрограммы, X</w:t>
            </w:r>
          </w:p>
        </w:tc>
        <w:tc>
          <w:tcPr>
            <w:tcW w:w="1459" w:type="dxa"/>
          </w:tcPr>
          <w:p w:rsidR="00C5098D" w:rsidRDefault="00C5098D">
            <w:pPr>
              <w:pStyle w:val="ConsPlusNormal"/>
              <w:jc w:val="center"/>
            </w:pPr>
            <w:r>
              <w:t>N основного мероприятия, YY</w:t>
            </w:r>
          </w:p>
        </w:tc>
        <w:tc>
          <w:tcPr>
            <w:tcW w:w="1459" w:type="dxa"/>
          </w:tcPr>
          <w:p w:rsidR="00C5098D" w:rsidRDefault="00C5098D">
            <w:pPr>
              <w:pStyle w:val="ConsPlusNormal"/>
              <w:jc w:val="center"/>
            </w:pPr>
            <w:r>
              <w:t>N мероприятия, ZZ</w:t>
            </w:r>
          </w:p>
        </w:tc>
        <w:tc>
          <w:tcPr>
            <w:tcW w:w="2449" w:type="dxa"/>
          </w:tcPr>
          <w:p w:rsidR="00C5098D" w:rsidRDefault="00C5098D">
            <w:pPr>
              <w:pStyle w:val="ConsPlusNormal"/>
              <w:jc w:val="center"/>
            </w:pPr>
            <w:r>
              <w:t>Наименование результата</w:t>
            </w:r>
          </w:p>
        </w:tc>
        <w:tc>
          <w:tcPr>
            <w:tcW w:w="1204" w:type="dxa"/>
          </w:tcPr>
          <w:p w:rsidR="00C5098D" w:rsidRDefault="00C5098D">
            <w:pPr>
              <w:pStyle w:val="ConsPlusNormal"/>
              <w:jc w:val="center"/>
            </w:pPr>
            <w:r>
              <w:t>Единица измерения</w:t>
            </w:r>
          </w:p>
        </w:tc>
        <w:tc>
          <w:tcPr>
            <w:tcW w:w="4819" w:type="dxa"/>
          </w:tcPr>
          <w:p w:rsidR="00C5098D" w:rsidRDefault="00C5098D">
            <w:pPr>
              <w:pStyle w:val="ConsPlusNormal"/>
              <w:jc w:val="center"/>
            </w:pPr>
            <w:r>
              <w:t>Порядок определения значений</w:t>
            </w:r>
          </w:p>
        </w:tc>
      </w:tr>
      <w:tr w:rsidR="00C5098D">
        <w:tc>
          <w:tcPr>
            <w:tcW w:w="454" w:type="dxa"/>
          </w:tcPr>
          <w:p w:rsidR="00C5098D" w:rsidRDefault="00C5098D">
            <w:pPr>
              <w:pStyle w:val="ConsPlusNormal"/>
              <w:jc w:val="center"/>
            </w:pPr>
            <w:r>
              <w:t>1</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3</w:t>
            </w:r>
          </w:p>
        </w:tc>
        <w:tc>
          <w:tcPr>
            <w:tcW w:w="1459" w:type="dxa"/>
          </w:tcPr>
          <w:p w:rsidR="00C5098D" w:rsidRDefault="00C5098D">
            <w:pPr>
              <w:pStyle w:val="ConsPlusNormal"/>
              <w:jc w:val="center"/>
            </w:pPr>
            <w:r>
              <w:t>4</w:t>
            </w:r>
          </w:p>
        </w:tc>
        <w:tc>
          <w:tcPr>
            <w:tcW w:w="2449" w:type="dxa"/>
          </w:tcPr>
          <w:p w:rsidR="00C5098D" w:rsidRDefault="00C5098D">
            <w:pPr>
              <w:pStyle w:val="ConsPlusNormal"/>
              <w:jc w:val="center"/>
            </w:pPr>
            <w:r>
              <w:t>5</w:t>
            </w:r>
          </w:p>
        </w:tc>
        <w:tc>
          <w:tcPr>
            <w:tcW w:w="1204" w:type="dxa"/>
          </w:tcPr>
          <w:p w:rsidR="00C5098D" w:rsidRDefault="00C5098D">
            <w:pPr>
              <w:pStyle w:val="ConsPlusNormal"/>
              <w:jc w:val="center"/>
            </w:pPr>
            <w:r>
              <w:t>6</w:t>
            </w:r>
          </w:p>
        </w:tc>
        <w:tc>
          <w:tcPr>
            <w:tcW w:w="4819" w:type="dxa"/>
          </w:tcPr>
          <w:p w:rsidR="00C5098D" w:rsidRDefault="00C5098D">
            <w:pPr>
              <w:pStyle w:val="ConsPlusNormal"/>
              <w:jc w:val="center"/>
            </w:pPr>
            <w:r>
              <w:t>7</w:t>
            </w:r>
          </w:p>
        </w:tc>
      </w:tr>
      <w:tr w:rsidR="00C5098D">
        <w:tc>
          <w:tcPr>
            <w:tcW w:w="454" w:type="dxa"/>
          </w:tcPr>
          <w:p w:rsidR="00C5098D" w:rsidRDefault="00C5098D">
            <w:pPr>
              <w:pStyle w:val="ConsPlusNormal"/>
              <w:jc w:val="center"/>
            </w:pPr>
            <w:r>
              <w:t>1</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50</w:t>
            </w:r>
          </w:p>
        </w:tc>
        <w:tc>
          <w:tcPr>
            <w:tcW w:w="1459" w:type="dxa"/>
          </w:tcPr>
          <w:p w:rsidR="00C5098D" w:rsidRDefault="00C5098D">
            <w:pPr>
              <w:pStyle w:val="ConsPlusNormal"/>
              <w:jc w:val="center"/>
            </w:pPr>
            <w:r>
              <w:t>01</w:t>
            </w:r>
          </w:p>
        </w:tc>
        <w:tc>
          <w:tcPr>
            <w:tcW w:w="2449" w:type="dxa"/>
          </w:tcPr>
          <w:p w:rsidR="00C5098D" w:rsidRDefault="00C5098D">
            <w:pPr>
              <w:pStyle w:val="ConsPlusNormal"/>
            </w:pPr>
            <w:r>
              <w:t>Достижение планового значения доли несостоявшихся закупок от общего количества конкурентных закупок</w:t>
            </w:r>
          </w:p>
        </w:tc>
        <w:tc>
          <w:tcPr>
            <w:tcW w:w="1204" w:type="dxa"/>
          </w:tcPr>
          <w:p w:rsidR="00C5098D" w:rsidRDefault="00C5098D">
            <w:pPr>
              <w:pStyle w:val="ConsPlusNormal"/>
              <w:jc w:val="center"/>
            </w:pPr>
            <w:r>
              <w:t>процент</w:t>
            </w:r>
          </w:p>
        </w:tc>
        <w:tc>
          <w:tcPr>
            <w:tcW w:w="4819" w:type="dxa"/>
          </w:tcPr>
          <w:p w:rsidR="00C5098D" w:rsidRDefault="00BB015D">
            <w:pPr>
              <w:pStyle w:val="ConsPlusNormal"/>
            </w:pPr>
            <w:r>
              <w:rPr>
                <w:position w:val="-22"/>
              </w:rPr>
              <w:pict>
                <v:shape id="_x0000_i1040" style="width:95.25pt;height:33.75pt" coordsize="" o:spt="100" adj="0,,0" path="" filled="f" stroked="f">
                  <v:stroke joinstyle="miter"/>
                  <v:imagedata r:id="rId35" o:title="base_14_374414_32783"/>
                  <v:formulas/>
                  <v:path o:connecttype="segments"/>
                </v:shape>
              </w:pict>
            </w:r>
          </w:p>
          <w:p w:rsidR="00C5098D" w:rsidRDefault="00C5098D">
            <w:pPr>
              <w:pStyle w:val="ConsPlusNormal"/>
            </w:pPr>
            <w:r>
              <w:t>где:</w:t>
            </w:r>
          </w:p>
          <w:p w:rsidR="00C5098D" w:rsidRDefault="00C5098D">
            <w:pPr>
              <w:pStyle w:val="ConsPlusNormal"/>
            </w:pPr>
            <w:r>
              <w:t>Днт - доля несостоявшихся конкурентных закупок от общего количества конкурентных закупок, процентов;</w:t>
            </w:r>
          </w:p>
          <w:p w:rsidR="00C5098D" w:rsidRDefault="00C5098D">
            <w:pPr>
              <w:pStyle w:val="ConsPlusNormal"/>
            </w:pPr>
            <w:r>
              <w:t xml:space="preserve">N - количество несостоявшихся (признанных несостоявшимися в соответствии с Федеральным </w:t>
            </w:r>
            <w:hyperlink r:id="rId36" w:history="1">
              <w:r>
                <w:rPr>
                  <w:color w:val="0000FF"/>
                </w:rPr>
                <w:t>законом</w:t>
              </w:r>
            </w:hyperlink>
            <w:r>
              <w:t xml:space="preserve"> N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C5098D" w:rsidRDefault="00C5098D">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 Период расчета - календарный год.</w:t>
            </w:r>
          </w:p>
          <w:p w:rsidR="00C5098D" w:rsidRDefault="00C5098D">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5098D">
        <w:tc>
          <w:tcPr>
            <w:tcW w:w="454" w:type="dxa"/>
          </w:tcPr>
          <w:p w:rsidR="00C5098D" w:rsidRDefault="00C5098D">
            <w:pPr>
              <w:pStyle w:val="ConsPlusNormal"/>
              <w:jc w:val="center"/>
            </w:pPr>
            <w:r>
              <w:t>2</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50</w:t>
            </w:r>
          </w:p>
        </w:tc>
        <w:tc>
          <w:tcPr>
            <w:tcW w:w="1459" w:type="dxa"/>
          </w:tcPr>
          <w:p w:rsidR="00C5098D" w:rsidRDefault="00C5098D">
            <w:pPr>
              <w:pStyle w:val="ConsPlusNormal"/>
              <w:jc w:val="center"/>
            </w:pPr>
            <w:r>
              <w:t>02</w:t>
            </w:r>
          </w:p>
        </w:tc>
        <w:tc>
          <w:tcPr>
            <w:tcW w:w="2449" w:type="dxa"/>
          </w:tcPr>
          <w:p w:rsidR="00C5098D" w:rsidRDefault="00C5098D">
            <w:pPr>
              <w:pStyle w:val="ConsPlusNormal"/>
            </w:pPr>
            <w:r>
              <w:t>Достижение планового значения доли обоснованных, частично обоснованных жалоб</w:t>
            </w:r>
          </w:p>
        </w:tc>
        <w:tc>
          <w:tcPr>
            <w:tcW w:w="1204" w:type="dxa"/>
          </w:tcPr>
          <w:p w:rsidR="00C5098D" w:rsidRDefault="00C5098D">
            <w:pPr>
              <w:pStyle w:val="ConsPlusNormal"/>
              <w:jc w:val="center"/>
            </w:pPr>
            <w:r>
              <w:t>процент</w:t>
            </w:r>
          </w:p>
        </w:tc>
        <w:tc>
          <w:tcPr>
            <w:tcW w:w="4819" w:type="dxa"/>
          </w:tcPr>
          <w:p w:rsidR="00C5098D" w:rsidRDefault="00BB015D">
            <w:pPr>
              <w:pStyle w:val="ConsPlusNormal"/>
            </w:pPr>
            <w:r>
              <w:rPr>
                <w:position w:val="-22"/>
              </w:rPr>
              <w:pict>
                <v:shape id="_x0000_i1041" style="width:98.25pt;height:33.75pt" coordsize="" o:spt="100" adj="0,,0" path="" filled="f" stroked="f">
                  <v:stroke joinstyle="miter"/>
                  <v:imagedata r:id="rId37" o:title="base_14_374414_32784"/>
                  <v:formulas/>
                  <v:path o:connecttype="segments"/>
                </v:shape>
              </w:pict>
            </w:r>
          </w:p>
          <w:p w:rsidR="00C5098D" w:rsidRDefault="00C5098D">
            <w:pPr>
              <w:pStyle w:val="ConsPlusNormal"/>
            </w:pPr>
            <w:r>
              <w:t>где:</w:t>
            </w:r>
          </w:p>
          <w:p w:rsidR="00C5098D" w:rsidRDefault="00C5098D">
            <w:pPr>
              <w:pStyle w:val="ConsPlusNormal"/>
            </w:pPr>
            <w: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жалобы), процентов;</w:t>
            </w:r>
          </w:p>
          <w:p w:rsidR="00C5098D" w:rsidRDefault="00C5098D">
            <w:pPr>
              <w:pStyle w:val="ConsPlusNormal"/>
            </w:pPr>
            <w: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C5098D" w:rsidRDefault="00C5098D">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 Период расчета - календарный год</w:t>
            </w:r>
          </w:p>
        </w:tc>
      </w:tr>
      <w:tr w:rsidR="00C5098D">
        <w:tc>
          <w:tcPr>
            <w:tcW w:w="454" w:type="dxa"/>
          </w:tcPr>
          <w:p w:rsidR="00C5098D" w:rsidRDefault="00C5098D">
            <w:pPr>
              <w:pStyle w:val="ConsPlusNormal"/>
              <w:jc w:val="center"/>
            </w:pPr>
            <w:r>
              <w:t>3</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50</w:t>
            </w:r>
          </w:p>
        </w:tc>
        <w:tc>
          <w:tcPr>
            <w:tcW w:w="1459" w:type="dxa"/>
          </w:tcPr>
          <w:p w:rsidR="00C5098D" w:rsidRDefault="00C5098D">
            <w:pPr>
              <w:pStyle w:val="ConsPlusNormal"/>
              <w:jc w:val="center"/>
            </w:pPr>
            <w:r>
              <w:t>03</w:t>
            </w:r>
          </w:p>
        </w:tc>
        <w:tc>
          <w:tcPr>
            <w:tcW w:w="2449" w:type="dxa"/>
          </w:tcPr>
          <w:p w:rsidR="00C5098D" w:rsidRDefault="00C5098D">
            <w:pPr>
              <w:pStyle w:val="ConsPlusNormal"/>
            </w:pPr>
            <w:r>
              <w:t>Достижение планового значения среднего количества участников закупок</w:t>
            </w:r>
          </w:p>
        </w:tc>
        <w:tc>
          <w:tcPr>
            <w:tcW w:w="1204" w:type="dxa"/>
          </w:tcPr>
          <w:p w:rsidR="00C5098D" w:rsidRDefault="00C5098D">
            <w:pPr>
              <w:pStyle w:val="ConsPlusNormal"/>
              <w:jc w:val="center"/>
            </w:pPr>
            <w:r>
              <w:t>единиц</w:t>
            </w:r>
          </w:p>
        </w:tc>
        <w:tc>
          <w:tcPr>
            <w:tcW w:w="4819" w:type="dxa"/>
          </w:tcPr>
          <w:p w:rsidR="00C5098D" w:rsidRDefault="00BB015D">
            <w:pPr>
              <w:pStyle w:val="ConsPlusNormal"/>
            </w:pPr>
            <w:r>
              <w:rPr>
                <w:position w:val="-25"/>
              </w:rPr>
              <w:pict>
                <v:shape id="_x0000_i1042" style="width:108pt;height:36pt" coordsize="" o:spt="100" adj="0,,0" path="" filled="f" stroked="f">
                  <v:stroke joinstyle="miter"/>
                  <v:imagedata r:id="rId38" o:title="base_14_374414_32785"/>
                  <v:formulas/>
                  <v:path o:connecttype="segments"/>
                </v:shape>
              </w:pict>
            </w:r>
          </w:p>
          <w:p w:rsidR="00C5098D" w:rsidRDefault="00C5098D">
            <w:pPr>
              <w:pStyle w:val="ConsPlusNormal"/>
            </w:pPr>
            <w:r>
              <w:t>где:</w:t>
            </w:r>
          </w:p>
          <w:p w:rsidR="00C5098D" w:rsidRDefault="00C5098D">
            <w:pPr>
              <w:pStyle w:val="ConsPlusNormal"/>
            </w:pPr>
            <w:r>
              <w:t>Y - среднее количество участников состоявшихся закупок, единиц;</w:t>
            </w:r>
          </w:p>
          <w:p w:rsidR="00C5098D" w:rsidRDefault="00BB015D">
            <w:pPr>
              <w:pStyle w:val="ConsPlusNormal"/>
            </w:pPr>
            <w:r>
              <w:rPr>
                <w:position w:val="-9"/>
              </w:rPr>
              <w:pict>
                <v:shape id="_x0000_i1043" style="width:17.25pt;height:21pt" coordsize="" o:spt="100" adj="0,,0" path="" filled="f" stroked="f">
                  <v:stroke joinstyle="miter"/>
                  <v:imagedata r:id="rId39" o:title="base_14_374414_32786"/>
                  <v:formulas/>
                  <v:path o:connecttype="segments"/>
                </v:shape>
              </w:pict>
            </w:r>
            <w:r w:rsidR="00C5098D">
              <w:t xml:space="preserve">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с Федеральным </w:t>
            </w:r>
            <w:hyperlink r:id="rId40" w:history="1">
              <w:r w:rsidR="00C5098D">
                <w:rPr>
                  <w:color w:val="0000FF"/>
                </w:rPr>
                <w:t>законом</w:t>
              </w:r>
            </w:hyperlink>
            <w:r w:rsidR="00C5098D">
              <w:t xml:space="preserve"> N 44-ФЗ, отмененных конкурентных закупок), единиц;</w:t>
            </w:r>
          </w:p>
          <w:p w:rsidR="00C5098D" w:rsidRDefault="00C5098D">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с Федеральным законом, отмененных конкурентных закупок), единиц. Период расчета - календарный год.</w:t>
            </w:r>
          </w:p>
          <w:p w:rsidR="00C5098D" w:rsidRDefault="00C5098D">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5098D">
        <w:tc>
          <w:tcPr>
            <w:tcW w:w="454" w:type="dxa"/>
          </w:tcPr>
          <w:p w:rsidR="00C5098D" w:rsidRDefault="00C5098D">
            <w:pPr>
              <w:pStyle w:val="ConsPlusNormal"/>
              <w:jc w:val="center"/>
            </w:pPr>
            <w:r>
              <w:t>4</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50</w:t>
            </w:r>
          </w:p>
        </w:tc>
        <w:tc>
          <w:tcPr>
            <w:tcW w:w="1459" w:type="dxa"/>
          </w:tcPr>
          <w:p w:rsidR="00C5098D" w:rsidRDefault="00C5098D">
            <w:pPr>
              <w:pStyle w:val="ConsPlusNormal"/>
              <w:jc w:val="center"/>
            </w:pPr>
            <w:r>
              <w:t>04</w:t>
            </w:r>
          </w:p>
        </w:tc>
        <w:tc>
          <w:tcPr>
            <w:tcW w:w="2449" w:type="dxa"/>
          </w:tcPr>
          <w:p w:rsidR="00C5098D" w:rsidRDefault="00C5098D">
            <w:pPr>
              <w:pStyle w:val="ConsPlusNormal"/>
            </w:pPr>
            <w:r>
              <w:t>Достижение планового значения доли общей экономии денежных средств по результатам осуществления закупок</w:t>
            </w:r>
          </w:p>
        </w:tc>
        <w:tc>
          <w:tcPr>
            <w:tcW w:w="1204" w:type="dxa"/>
          </w:tcPr>
          <w:p w:rsidR="00C5098D" w:rsidRDefault="00C5098D">
            <w:pPr>
              <w:pStyle w:val="ConsPlusNormal"/>
              <w:jc w:val="center"/>
            </w:pPr>
            <w:r>
              <w:t>процент</w:t>
            </w:r>
          </w:p>
        </w:tc>
        <w:tc>
          <w:tcPr>
            <w:tcW w:w="4819" w:type="dxa"/>
          </w:tcPr>
          <w:p w:rsidR="00C5098D" w:rsidRDefault="00BB015D">
            <w:pPr>
              <w:pStyle w:val="ConsPlusNormal"/>
            </w:pPr>
            <w:r>
              <w:rPr>
                <w:position w:val="-25"/>
              </w:rPr>
              <w:pict>
                <v:shape id="_x0000_i1044" style="width:129.75pt;height:36pt" coordsize="" o:spt="100" adj="0,,0" path="" filled="f" stroked="f">
                  <v:stroke joinstyle="miter"/>
                  <v:imagedata r:id="rId41" o:title="base_14_374414_32787"/>
                  <v:formulas/>
                  <v:path o:connecttype="segments"/>
                </v:shape>
              </w:pict>
            </w:r>
          </w:p>
          <w:p w:rsidR="00C5098D" w:rsidRDefault="00C5098D">
            <w:pPr>
              <w:pStyle w:val="ConsPlusNormal"/>
            </w:pPr>
            <w:r>
              <w:t>где:</w:t>
            </w:r>
          </w:p>
          <w:p w:rsidR="00C5098D" w:rsidRDefault="00C5098D">
            <w:pPr>
              <w:pStyle w:val="ConsPlusNormal"/>
            </w:pPr>
            <w:r>
              <w:t>Оэдс - доля общей экономии денежных средств по результатам осуществления конкурентных закупок, процентов;</w:t>
            </w:r>
          </w:p>
          <w:p w:rsidR="00C5098D" w:rsidRDefault="00C5098D">
            <w:pPr>
              <w:pStyle w:val="ConsPlusNormal"/>
            </w:pPr>
            <w:r>
              <w:t>Эдс - экономия денежных средств по результатам осуществления конкурентных закупок, рублей;</w:t>
            </w:r>
          </w:p>
          <w:p w:rsidR="00C5098D" w:rsidRDefault="00C5098D">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5098D" w:rsidRDefault="00C5098D">
            <w:pPr>
              <w:pStyle w:val="ConsPlusNormal"/>
            </w:pPr>
            <w:r>
              <w:t>Расчет Эдс осуществляется по следующей формуле:</w:t>
            </w:r>
          </w:p>
          <w:p w:rsidR="00C5098D" w:rsidRDefault="00C5098D">
            <w:pPr>
              <w:pStyle w:val="ConsPlusNormal"/>
            </w:pPr>
            <w:r>
              <w:t>Эдс = НМЦК - ЦК,</w:t>
            </w:r>
          </w:p>
          <w:p w:rsidR="00C5098D" w:rsidRDefault="00C5098D">
            <w:pPr>
              <w:pStyle w:val="ConsPlusNormal"/>
            </w:pPr>
            <w:r>
              <w:t>где:</w:t>
            </w:r>
          </w:p>
          <w:p w:rsidR="00C5098D" w:rsidRDefault="00C5098D">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5098D" w:rsidRDefault="00C5098D">
            <w:pPr>
              <w:pStyle w:val="ConsPlusNormal"/>
            </w:pPr>
            <w: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C5098D" w:rsidRDefault="00C5098D">
            <w:pPr>
              <w:pStyle w:val="ConsPlusNormal"/>
            </w:pPr>
            <w:r>
              <w:t xml:space="preserve">В случае, если в рамках осуществления закупки имело место заключение нескольких контрактов в соответствии с </w:t>
            </w:r>
            <w:hyperlink r:id="rId42" w:history="1">
              <w:r>
                <w:rPr>
                  <w:color w:val="0000FF"/>
                </w:rPr>
                <w:t>ч. 17.1 ст. 95</w:t>
              </w:r>
            </w:hyperlink>
            <w:r>
              <w:t xml:space="preserve"> Федерального закона N 44-ФЗ, расчет осуществляется с учетом частичного исполнения расторгнутых контрактов, рублей.</w:t>
            </w:r>
          </w:p>
          <w:p w:rsidR="00C5098D" w:rsidRDefault="00C5098D">
            <w:pPr>
              <w:pStyle w:val="ConsPlusNormal"/>
            </w:pPr>
            <w:r>
              <w:t>В случае отрицательного значения экономии (переменной Эдс) ее значение принимается равным нулю.</w:t>
            </w:r>
          </w:p>
          <w:p w:rsidR="00C5098D" w:rsidRDefault="00C5098D">
            <w:pPr>
              <w:pStyle w:val="ConsPlusNormal"/>
            </w:pPr>
            <w:r>
              <w:t>Период расчета - календарный год.</w:t>
            </w:r>
          </w:p>
          <w:p w:rsidR="00C5098D" w:rsidRDefault="00C5098D">
            <w:pPr>
              <w:pStyle w:val="ConsPlusNormal"/>
            </w:pPr>
            <w:r>
              <w:t xml:space="preserve">Из расчета исключаются: закупки, осуществляемые в случае, предусмотренном </w:t>
            </w:r>
            <w:hyperlink r:id="rId43" w:history="1">
              <w:r>
                <w:rPr>
                  <w:color w:val="0000FF"/>
                </w:rPr>
                <w:t>ч. 24 ст. 22</w:t>
              </w:r>
            </w:hyperlink>
            <w:r>
              <w:t xml:space="preserve"> Федерального закона N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5098D">
        <w:tc>
          <w:tcPr>
            <w:tcW w:w="454" w:type="dxa"/>
          </w:tcPr>
          <w:p w:rsidR="00C5098D" w:rsidRDefault="00C5098D">
            <w:pPr>
              <w:pStyle w:val="ConsPlusNormal"/>
              <w:jc w:val="center"/>
            </w:pPr>
            <w:r>
              <w:t>5</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50</w:t>
            </w:r>
          </w:p>
        </w:tc>
        <w:tc>
          <w:tcPr>
            <w:tcW w:w="1459" w:type="dxa"/>
          </w:tcPr>
          <w:p w:rsidR="00C5098D" w:rsidRDefault="00C5098D">
            <w:pPr>
              <w:pStyle w:val="ConsPlusNormal"/>
              <w:jc w:val="center"/>
            </w:pPr>
            <w:r>
              <w:t>05</w:t>
            </w:r>
          </w:p>
        </w:tc>
        <w:tc>
          <w:tcPr>
            <w:tcW w:w="2449" w:type="dxa"/>
          </w:tcPr>
          <w:p w:rsidR="00C5098D" w:rsidRDefault="00C5098D">
            <w:pPr>
              <w:pStyle w:val="ConsPlusNormal"/>
            </w:pPr>
            <w:r>
              <w:t>Достижение планового значения доли стоимости контрактов, заключенных с единственным поставщиком по несостоявшимся закупкам</w:t>
            </w:r>
          </w:p>
        </w:tc>
        <w:tc>
          <w:tcPr>
            <w:tcW w:w="1204" w:type="dxa"/>
          </w:tcPr>
          <w:p w:rsidR="00C5098D" w:rsidRDefault="00C5098D">
            <w:pPr>
              <w:pStyle w:val="ConsPlusNormal"/>
              <w:jc w:val="center"/>
            </w:pPr>
            <w:r>
              <w:t>процент</w:t>
            </w:r>
          </w:p>
        </w:tc>
        <w:tc>
          <w:tcPr>
            <w:tcW w:w="4819" w:type="dxa"/>
          </w:tcPr>
          <w:p w:rsidR="00C5098D" w:rsidRDefault="00BB015D">
            <w:pPr>
              <w:pStyle w:val="ConsPlusNormal"/>
            </w:pPr>
            <w:r>
              <w:rPr>
                <w:position w:val="-25"/>
              </w:rPr>
              <w:pict>
                <v:shape id="_x0000_i1045" style="width:125.25pt;height:36pt" coordsize="" o:spt="100" adj="0,,0" path="" filled="f" stroked="f">
                  <v:stroke joinstyle="miter"/>
                  <v:imagedata r:id="rId44" o:title="base_14_374414_32788"/>
                  <v:formulas/>
                  <v:path o:connecttype="segments"/>
                </v:shape>
              </w:pict>
            </w:r>
          </w:p>
          <w:p w:rsidR="00C5098D" w:rsidRDefault="00C5098D">
            <w:pPr>
              <w:pStyle w:val="ConsPlusNormal"/>
            </w:pPr>
            <w:r>
              <w:t>где:</w:t>
            </w:r>
          </w:p>
          <w:p w:rsidR="00C5098D" w:rsidRDefault="00C5098D">
            <w:pPr>
              <w:pStyle w:val="ConsPlusNormal"/>
            </w:pPr>
            <w:r>
              <w:t>Дцк - доля стоимости контрактов, заключенных с единственным поставщиком по несостоявшимся закупкам, процентов;</w:t>
            </w:r>
          </w:p>
          <w:p w:rsidR="00C5098D" w:rsidRDefault="00C5098D">
            <w:pPr>
              <w:pStyle w:val="ConsPlusNormal"/>
            </w:pPr>
            <w:r>
              <w:t xml:space="preserve">ЦКедп - сумма цен контрактов, заключенных с единственным поставщиком (подрядчиком, исполнителем) в соответствии с </w:t>
            </w:r>
            <w:hyperlink r:id="rId45" w:history="1">
              <w:r>
                <w:rPr>
                  <w:color w:val="0000FF"/>
                </w:rPr>
                <w:t>п. 25 ч. 1 ст. 93</w:t>
              </w:r>
            </w:hyperlink>
            <w:r>
              <w:t xml:space="preserve"> Федерального закона N 44-ФЗ в период с 01 января года расчета показателя по 31 декабря года расчета показателя, рублей;</w:t>
            </w:r>
          </w:p>
          <w:p w:rsidR="00C5098D" w:rsidRDefault="00C5098D">
            <w:pPr>
              <w:pStyle w:val="ConsPlusNormal"/>
            </w:pPr>
            <w: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 Период расчета - календарный год.</w:t>
            </w:r>
          </w:p>
          <w:p w:rsidR="00C5098D" w:rsidRDefault="00C5098D">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5098D">
        <w:tc>
          <w:tcPr>
            <w:tcW w:w="454" w:type="dxa"/>
          </w:tcPr>
          <w:p w:rsidR="00C5098D" w:rsidRDefault="00C5098D">
            <w:pPr>
              <w:pStyle w:val="ConsPlusNormal"/>
              <w:jc w:val="center"/>
            </w:pPr>
            <w:r>
              <w:t>6</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50</w:t>
            </w:r>
          </w:p>
        </w:tc>
        <w:tc>
          <w:tcPr>
            <w:tcW w:w="1459" w:type="dxa"/>
          </w:tcPr>
          <w:p w:rsidR="00C5098D" w:rsidRDefault="00C5098D">
            <w:pPr>
              <w:pStyle w:val="ConsPlusNormal"/>
              <w:jc w:val="center"/>
            </w:pPr>
            <w:r>
              <w:t>06</w:t>
            </w:r>
          </w:p>
        </w:tc>
        <w:tc>
          <w:tcPr>
            <w:tcW w:w="2449" w:type="dxa"/>
          </w:tcPr>
          <w:p w:rsidR="00C5098D" w:rsidRDefault="00C5098D">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204" w:type="dxa"/>
          </w:tcPr>
          <w:p w:rsidR="00C5098D" w:rsidRDefault="00C5098D">
            <w:pPr>
              <w:pStyle w:val="ConsPlusNormal"/>
              <w:jc w:val="center"/>
            </w:pPr>
            <w:r>
              <w:t>процент</w:t>
            </w:r>
          </w:p>
        </w:tc>
        <w:tc>
          <w:tcPr>
            <w:tcW w:w="4819" w:type="dxa"/>
          </w:tcPr>
          <w:p w:rsidR="00C5098D" w:rsidRDefault="00BB015D">
            <w:pPr>
              <w:pStyle w:val="ConsPlusNormal"/>
            </w:pPr>
            <w:r>
              <w:rPr>
                <w:position w:val="-26"/>
              </w:rPr>
              <w:pict>
                <v:shape id="_x0000_i1046" style="width:184.5pt;height:37.5pt" coordsize="" o:spt="100" adj="0,,0" path="" filled="f" stroked="f">
                  <v:stroke joinstyle="miter"/>
                  <v:imagedata r:id="rId46" o:title="base_14_374414_32789"/>
                  <v:formulas/>
                  <v:path o:connecttype="segments"/>
                </v:shape>
              </w:pict>
            </w:r>
          </w:p>
          <w:p w:rsidR="00C5098D" w:rsidRDefault="00C5098D">
            <w:pPr>
              <w:pStyle w:val="ConsPlusNormal"/>
            </w:pPr>
            <w:r>
              <w:t>где:</w:t>
            </w:r>
          </w:p>
          <w:p w:rsidR="00C5098D" w:rsidRDefault="00C5098D">
            <w:pPr>
              <w:pStyle w:val="ConsPlusNormal"/>
            </w:pPr>
            <w: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C5098D" w:rsidRDefault="00BB015D">
            <w:pPr>
              <w:pStyle w:val="ConsPlusNormal"/>
            </w:pPr>
            <w:r>
              <w:rPr>
                <w:position w:val="-11"/>
              </w:rPr>
              <w:pict>
                <v:shape id="_x0000_i1047" style="width:40.5pt;height:22.5pt" coordsize="" o:spt="100" adj="0,,0" path="" filled="f" stroked="f">
                  <v:stroke joinstyle="miter"/>
                  <v:imagedata r:id="rId47" o:title="base_14_374414_32790"/>
                  <v:formulas/>
                  <v:path o:connecttype="segments"/>
                </v:shape>
              </w:pict>
            </w:r>
            <w:r w:rsidR="00C5098D">
              <w:t xml:space="preserve"> - сумма финансового обеспечения контрактов, заключенных в соответствии с требованиями Федерального </w:t>
            </w:r>
            <w:hyperlink r:id="rId48" w:history="1">
              <w:r w:rsidR="00C5098D">
                <w:rPr>
                  <w:color w:val="0000FF"/>
                </w:rPr>
                <w:t>закона</w:t>
              </w:r>
            </w:hyperlink>
            <w:r w:rsidR="00C5098D">
              <w:t xml:space="preserve"> N 44-ФЗ (далее - контракты) с СМП или СОНО, утвержденного на год расчета показателя, включая контракты, заключенные до начала указанного года, рублей;</w:t>
            </w:r>
          </w:p>
          <w:p w:rsidR="00C5098D" w:rsidRDefault="00BB015D">
            <w:pPr>
              <w:pStyle w:val="ConsPlusNormal"/>
            </w:pPr>
            <w:r>
              <w:rPr>
                <w:position w:val="-11"/>
              </w:rPr>
              <w:pict>
                <v:shape id="_x0000_i1048" style="width:39pt;height:22.5pt" coordsize="" o:spt="100" adj="0,,0" path="" filled="f" stroked="f">
                  <v:stroke joinstyle="miter"/>
                  <v:imagedata r:id="rId49" o:title="base_14_374414_32791"/>
                  <v:formulas/>
                  <v:path o:connecttype="segments"/>
                </v:shape>
              </w:pict>
            </w:r>
            <w:r w:rsidR="00C5098D">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C5098D" w:rsidRDefault="00C5098D">
            <w:pPr>
              <w:pStyle w:val="ConsPlusNormal"/>
            </w:pPr>
            <w: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C5098D" w:rsidRDefault="00C5098D">
            <w:pPr>
              <w:pStyle w:val="ConsPlusNormal"/>
            </w:pPr>
            <w:r>
              <w:t>Период расчета - календарный год.</w:t>
            </w:r>
          </w:p>
          <w:p w:rsidR="00C5098D" w:rsidRDefault="00C5098D">
            <w:pPr>
              <w:pStyle w:val="ConsPlusNormal"/>
            </w:pPr>
            <w: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C5098D">
        <w:tc>
          <w:tcPr>
            <w:tcW w:w="454" w:type="dxa"/>
          </w:tcPr>
          <w:p w:rsidR="00C5098D" w:rsidRDefault="00C5098D">
            <w:pPr>
              <w:pStyle w:val="ConsPlusNormal"/>
              <w:jc w:val="center"/>
            </w:pPr>
            <w:r>
              <w:t>7</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52</w:t>
            </w:r>
          </w:p>
        </w:tc>
        <w:tc>
          <w:tcPr>
            <w:tcW w:w="1459" w:type="dxa"/>
          </w:tcPr>
          <w:p w:rsidR="00C5098D" w:rsidRDefault="00C5098D">
            <w:pPr>
              <w:pStyle w:val="ConsPlusNormal"/>
              <w:jc w:val="center"/>
            </w:pPr>
            <w:r>
              <w:t>01</w:t>
            </w:r>
          </w:p>
        </w:tc>
        <w:tc>
          <w:tcPr>
            <w:tcW w:w="2449" w:type="dxa"/>
          </w:tcPr>
          <w:p w:rsidR="00C5098D" w:rsidRDefault="00C5098D">
            <w:pPr>
              <w:pStyle w:val="ConsPlusNormal"/>
            </w:pPr>
            <w: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204" w:type="dxa"/>
          </w:tcPr>
          <w:p w:rsidR="00C5098D" w:rsidRDefault="00C5098D">
            <w:pPr>
              <w:pStyle w:val="ConsPlusNormal"/>
              <w:jc w:val="center"/>
            </w:pPr>
            <w:r>
              <w:t>процент</w:t>
            </w:r>
          </w:p>
        </w:tc>
        <w:tc>
          <w:tcPr>
            <w:tcW w:w="4819" w:type="dxa"/>
          </w:tcPr>
          <w:p w:rsidR="00C5098D" w:rsidRDefault="00BB015D">
            <w:pPr>
              <w:pStyle w:val="ConsPlusNormal"/>
            </w:pPr>
            <w:r>
              <w:rPr>
                <w:position w:val="-22"/>
              </w:rPr>
              <w:pict>
                <v:shape id="_x0000_i1049" style="width:118.5pt;height:33.75pt" coordsize="" o:spt="100" adj="0,,0" path="" filled="f" stroked="f">
                  <v:stroke joinstyle="miter"/>
                  <v:imagedata r:id="rId50" o:title="base_14_374414_32792"/>
                  <v:formulas/>
                  <v:path o:connecttype="segments"/>
                </v:shape>
              </w:pict>
            </w:r>
          </w:p>
          <w:p w:rsidR="00C5098D" w:rsidRDefault="00C5098D">
            <w:pPr>
              <w:pStyle w:val="ConsPlusNormal"/>
            </w:pPr>
            <w:r>
              <w:t>где:</w:t>
            </w:r>
          </w:p>
          <w:p w:rsidR="00C5098D" w:rsidRDefault="00C5098D">
            <w:pPr>
              <w:pStyle w:val="ConsPlusNormal"/>
            </w:pPr>
            <w: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постановлением главы Волоколамского городского округа (далее - ключевые показатели развития конкуренции на товарных рынках);</w:t>
            </w:r>
          </w:p>
          <w:p w:rsidR="00C5098D" w:rsidRDefault="00C5098D">
            <w:pPr>
              <w:pStyle w:val="ConsPlusNormal"/>
            </w:pPr>
            <w: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C5098D" w:rsidRDefault="00C5098D">
            <w:pPr>
              <w:pStyle w:val="ConsPlusNormal"/>
            </w:pPr>
            <w:r>
              <w:t>ПКП - количество ключевых показателей развития конкуренции на товарных рынках муниципального образования Московской области</w:t>
            </w:r>
          </w:p>
        </w:tc>
      </w:tr>
      <w:tr w:rsidR="00C5098D">
        <w:tc>
          <w:tcPr>
            <w:tcW w:w="454" w:type="dxa"/>
          </w:tcPr>
          <w:p w:rsidR="00C5098D" w:rsidRDefault="00C5098D">
            <w:pPr>
              <w:pStyle w:val="ConsPlusNormal"/>
              <w:jc w:val="center"/>
            </w:pPr>
            <w:r>
              <w:t>8</w:t>
            </w:r>
          </w:p>
        </w:tc>
        <w:tc>
          <w:tcPr>
            <w:tcW w:w="1639" w:type="dxa"/>
          </w:tcPr>
          <w:p w:rsidR="00C5098D" w:rsidRDefault="00C5098D">
            <w:pPr>
              <w:pStyle w:val="ConsPlusNormal"/>
              <w:jc w:val="center"/>
            </w:pPr>
            <w:r>
              <w:t>2</w:t>
            </w:r>
          </w:p>
        </w:tc>
        <w:tc>
          <w:tcPr>
            <w:tcW w:w="1459" w:type="dxa"/>
          </w:tcPr>
          <w:p w:rsidR="00C5098D" w:rsidRDefault="00C5098D">
            <w:pPr>
              <w:pStyle w:val="ConsPlusNormal"/>
              <w:jc w:val="center"/>
            </w:pPr>
            <w:r>
              <w:t>52</w:t>
            </w:r>
          </w:p>
        </w:tc>
        <w:tc>
          <w:tcPr>
            <w:tcW w:w="1459" w:type="dxa"/>
          </w:tcPr>
          <w:p w:rsidR="00C5098D" w:rsidRDefault="00C5098D">
            <w:pPr>
              <w:pStyle w:val="ConsPlusNormal"/>
              <w:jc w:val="center"/>
            </w:pPr>
            <w:r>
              <w:t>02</w:t>
            </w:r>
          </w:p>
        </w:tc>
        <w:tc>
          <w:tcPr>
            <w:tcW w:w="2449" w:type="dxa"/>
          </w:tcPr>
          <w:p w:rsidR="00C5098D" w:rsidRDefault="00C5098D">
            <w:pPr>
              <w:pStyle w:val="ConsPlusNormal"/>
            </w:pPr>
            <w: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204" w:type="dxa"/>
          </w:tcPr>
          <w:p w:rsidR="00C5098D" w:rsidRDefault="00C5098D">
            <w:pPr>
              <w:pStyle w:val="ConsPlusNormal"/>
              <w:jc w:val="center"/>
            </w:pPr>
            <w:r>
              <w:t>единиц</w:t>
            </w:r>
          </w:p>
        </w:tc>
        <w:tc>
          <w:tcPr>
            <w:tcW w:w="4819" w:type="dxa"/>
          </w:tcPr>
          <w:p w:rsidR="00C5098D" w:rsidRDefault="00C5098D">
            <w:pPr>
              <w:pStyle w:val="ConsPlusNormal"/>
            </w:pPr>
            <w: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5</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ПЕРЕЧЕНЬ</w:t>
      </w:r>
    </w:p>
    <w:p w:rsidR="00C5098D" w:rsidRDefault="00C5098D">
      <w:pPr>
        <w:pStyle w:val="ConsPlusTitle"/>
        <w:jc w:val="center"/>
      </w:pPr>
      <w:r>
        <w:t>МЕРОПРИЯТИЙ ПОДПРОГРАММЫ 3 "РАЗВИТИЕ МАЛОГО И СРЕДНЕГО</w:t>
      </w:r>
    </w:p>
    <w:p w:rsidR="00C5098D" w:rsidRDefault="00C5098D">
      <w:pPr>
        <w:pStyle w:val="ConsPlusTitle"/>
        <w:jc w:val="center"/>
      </w:pPr>
      <w:r>
        <w:t>ПРЕДПРИНИМАТЕЛЬСТВА" МУНИЦИПАЛЬНОЙ ПРОГРАММЫ ВОЛОКОЛАМСКОГО</w:t>
      </w:r>
    </w:p>
    <w:p w:rsidR="00C5098D" w:rsidRDefault="00C5098D">
      <w:pPr>
        <w:pStyle w:val="ConsPlusTitle"/>
        <w:jc w:val="center"/>
      </w:pPr>
      <w:r>
        <w:t>ГОРОДСКОГО ОКРУГА "ПРЕДПРИНИМАТЕЛЬСТВО" НА 2023-2027 ГОДЫ</w:t>
      </w:r>
    </w:p>
    <w:p w:rsidR="00C5098D" w:rsidRDefault="00C509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5098D">
        <w:tc>
          <w:tcPr>
            <w:tcW w:w="60" w:type="dxa"/>
            <w:tcBorders>
              <w:top w:val="nil"/>
              <w:left w:val="nil"/>
              <w:bottom w:val="nil"/>
              <w:right w:val="nil"/>
            </w:tcBorders>
            <w:shd w:val="clear" w:color="auto" w:fill="CED3F1"/>
            <w:tcMar>
              <w:top w:w="0" w:type="dxa"/>
              <w:left w:w="0" w:type="dxa"/>
              <w:bottom w:w="0" w:type="dxa"/>
              <w:right w:w="0" w:type="dxa"/>
            </w:tcMar>
          </w:tcPr>
          <w:p w:rsidR="00C5098D" w:rsidRDefault="00C509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98D" w:rsidRDefault="00C5098D">
            <w:pPr>
              <w:pStyle w:val="ConsPlusNormal"/>
              <w:jc w:val="center"/>
            </w:pPr>
            <w:r>
              <w:rPr>
                <w:color w:val="392C69"/>
              </w:rPr>
              <w:t>Список изменяющих документов</w:t>
            </w:r>
          </w:p>
          <w:p w:rsidR="00C5098D" w:rsidRDefault="00C5098D">
            <w:pPr>
              <w:pStyle w:val="ConsPlusNormal"/>
              <w:jc w:val="center"/>
            </w:pPr>
            <w:r>
              <w:rPr>
                <w:color w:val="392C69"/>
              </w:rPr>
              <w:t xml:space="preserve">(в ред. </w:t>
            </w:r>
            <w:hyperlink r:id="rId51" w:history="1">
              <w:r>
                <w:rPr>
                  <w:color w:val="0000FF"/>
                </w:rPr>
                <w:t>постановления</w:t>
              </w:r>
            </w:hyperlink>
            <w:r>
              <w:rPr>
                <w:color w:val="392C69"/>
              </w:rPr>
              <w:t xml:space="preserve"> главы Волоколамского городского округа МО</w:t>
            </w:r>
          </w:p>
          <w:p w:rsidR="00C5098D" w:rsidRDefault="00C5098D">
            <w:pPr>
              <w:pStyle w:val="ConsPlusNormal"/>
              <w:jc w:val="center"/>
            </w:pPr>
            <w:r>
              <w:rPr>
                <w:color w:val="392C69"/>
              </w:rPr>
              <w:t>от 18.05.2023 N 356)</w:t>
            </w: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r>
    </w:tbl>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39"/>
        <w:gridCol w:w="1459"/>
        <w:gridCol w:w="1849"/>
        <w:gridCol w:w="1114"/>
        <w:gridCol w:w="724"/>
        <w:gridCol w:w="664"/>
        <w:gridCol w:w="664"/>
        <w:gridCol w:w="664"/>
        <w:gridCol w:w="664"/>
        <w:gridCol w:w="664"/>
        <w:gridCol w:w="664"/>
        <w:gridCol w:w="664"/>
        <w:gridCol w:w="664"/>
        <w:gridCol w:w="2389"/>
      </w:tblGrid>
      <w:tr w:rsidR="00C5098D">
        <w:tc>
          <w:tcPr>
            <w:tcW w:w="454" w:type="dxa"/>
          </w:tcPr>
          <w:p w:rsidR="00C5098D" w:rsidRDefault="00C5098D">
            <w:pPr>
              <w:pStyle w:val="ConsPlusNormal"/>
              <w:jc w:val="center"/>
            </w:pPr>
            <w:r>
              <w:t>N п/п</w:t>
            </w:r>
          </w:p>
        </w:tc>
        <w:tc>
          <w:tcPr>
            <w:tcW w:w="3739" w:type="dxa"/>
          </w:tcPr>
          <w:p w:rsidR="00C5098D" w:rsidRDefault="00C5098D">
            <w:pPr>
              <w:pStyle w:val="ConsPlusNormal"/>
              <w:jc w:val="center"/>
            </w:pPr>
            <w:r>
              <w:t>Мероприятие подпрограммы</w:t>
            </w:r>
          </w:p>
        </w:tc>
        <w:tc>
          <w:tcPr>
            <w:tcW w:w="1459" w:type="dxa"/>
          </w:tcPr>
          <w:p w:rsidR="00C5098D" w:rsidRDefault="00C5098D">
            <w:pPr>
              <w:pStyle w:val="ConsPlusNormal"/>
              <w:jc w:val="center"/>
            </w:pPr>
            <w:r>
              <w:t>Сроки исполнения мероприятия</w:t>
            </w:r>
          </w:p>
        </w:tc>
        <w:tc>
          <w:tcPr>
            <w:tcW w:w="1849" w:type="dxa"/>
          </w:tcPr>
          <w:p w:rsidR="00C5098D" w:rsidRDefault="00C5098D">
            <w:pPr>
              <w:pStyle w:val="ConsPlusNormal"/>
              <w:jc w:val="center"/>
            </w:pPr>
            <w:r>
              <w:t>Источники финансирования</w:t>
            </w:r>
          </w:p>
        </w:tc>
        <w:tc>
          <w:tcPr>
            <w:tcW w:w="1114" w:type="dxa"/>
          </w:tcPr>
          <w:p w:rsidR="00C5098D" w:rsidRDefault="00C5098D">
            <w:pPr>
              <w:pStyle w:val="ConsPlusNormal"/>
              <w:jc w:val="center"/>
            </w:pPr>
            <w:r>
              <w:t>Всего (тыс. руб.)</w:t>
            </w:r>
          </w:p>
        </w:tc>
        <w:tc>
          <w:tcPr>
            <w:tcW w:w="3380" w:type="dxa"/>
            <w:gridSpan w:val="5"/>
          </w:tcPr>
          <w:p w:rsidR="00C5098D" w:rsidRDefault="00C5098D">
            <w:pPr>
              <w:pStyle w:val="ConsPlusNormal"/>
              <w:jc w:val="center"/>
            </w:pPr>
            <w:r>
              <w:t>2023 год</w:t>
            </w:r>
          </w:p>
        </w:tc>
        <w:tc>
          <w:tcPr>
            <w:tcW w:w="664" w:type="dxa"/>
          </w:tcPr>
          <w:p w:rsidR="00C5098D" w:rsidRDefault="00C5098D">
            <w:pPr>
              <w:pStyle w:val="ConsPlusNormal"/>
              <w:jc w:val="center"/>
            </w:pPr>
            <w:r>
              <w:t>2024 год</w:t>
            </w:r>
          </w:p>
        </w:tc>
        <w:tc>
          <w:tcPr>
            <w:tcW w:w="664" w:type="dxa"/>
          </w:tcPr>
          <w:p w:rsidR="00C5098D" w:rsidRDefault="00C5098D">
            <w:pPr>
              <w:pStyle w:val="ConsPlusNormal"/>
              <w:jc w:val="center"/>
            </w:pPr>
            <w:r>
              <w:t>2025 год</w:t>
            </w:r>
          </w:p>
        </w:tc>
        <w:tc>
          <w:tcPr>
            <w:tcW w:w="664" w:type="dxa"/>
          </w:tcPr>
          <w:p w:rsidR="00C5098D" w:rsidRDefault="00C5098D">
            <w:pPr>
              <w:pStyle w:val="ConsPlusNormal"/>
              <w:jc w:val="center"/>
            </w:pPr>
            <w:r>
              <w:t>2026 год</w:t>
            </w:r>
          </w:p>
        </w:tc>
        <w:tc>
          <w:tcPr>
            <w:tcW w:w="664" w:type="dxa"/>
          </w:tcPr>
          <w:p w:rsidR="00C5098D" w:rsidRDefault="00C5098D">
            <w:pPr>
              <w:pStyle w:val="ConsPlusNormal"/>
              <w:jc w:val="center"/>
            </w:pPr>
            <w:r>
              <w:t>2027 год</w:t>
            </w:r>
          </w:p>
        </w:tc>
        <w:tc>
          <w:tcPr>
            <w:tcW w:w="2389" w:type="dxa"/>
          </w:tcPr>
          <w:p w:rsidR="00C5098D" w:rsidRDefault="00C5098D">
            <w:pPr>
              <w:pStyle w:val="ConsPlusNormal"/>
              <w:jc w:val="center"/>
            </w:pPr>
            <w:r>
              <w:t>Ответственный за выполнение мероприятия</w:t>
            </w:r>
          </w:p>
        </w:tc>
      </w:tr>
      <w:tr w:rsidR="00C5098D">
        <w:tc>
          <w:tcPr>
            <w:tcW w:w="454" w:type="dxa"/>
          </w:tcPr>
          <w:p w:rsidR="00C5098D" w:rsidRDefault="00C5098D">
            <w:pPr>
              <w:pStyle w:val="ConsPlusNormal"/>
              <w:jc w:val="center"/>
            </w:pPr>
            <w:r>
              <w:t>1</w:t>
            </w:r>
          </w:p>
        </w:tc>
        <w:tc>
          <w:tcPr>
            <w:tcW w:w="3739" w:type="dxa"/>
          </w:tcPr>
          <w:p w:rsidR="00C5098D" w:rsidRDefault="00C5098D">
            <w:pPr>
              <w:pStyle w:val="ConsPlusNormal"/>
              <w:jc w:val="center"/>
            </w:pPr>
            <w:r>
              <w:t>2</w:t>
            </w:r>
          </w:p>
        </w:tc>
        <w:tc>
          <w:tcPr>
            <w:tcW w:w="1459" w:type="dxa"/>
          </w:tcPr>
          <w:p w:rsidR="00C5098D" w:rsidRDefault="00C5098D">
            <w:pPr>
              <w:pStyle w:val="ConsPlusNormal"/>
              <w:jc w:val="center"/>
            </w:pPr>
            <w:r>
              <w:t>3</w:t>
            </w:r>
          </w:p>
        </w:tc>
        <w:tc>
          <w:tcPr>
            <w:tcW w:w="1849" w:type="dxa"/>
          </w:tcPr>
          <w:p w:rsidR="00C5098D" w:rsidRDefault="00C5098D">
            <w:pPr>
              <w:pStyle w:val="ConsPlusNormal"/>
              <w:jc w:val="center"/>
            </w:pPr>
            <w:r>
              <w:t>4</w:t>
            </w:r>
          </w:p>
        </w:tc>
        <w:tc>
          <w:tcPr>
            <w:tcW w:w="1114" w:type="dxa"/>
          </w:tcPr>
          <w:p w:rsidR="00C5098D" w:rsidRDefault="00C5098D">
            <w:pPr>
              <w:pStyle w:val="ConsPlusNormal"/>
              <w:jc w:val="center"/>
            </w:pPr>
            <w:r>
              <w:t>5</w:t>
            </w:r>
          </w:p>
        </w:tc>
        <w:tc>
          <w:tcPr>
            <w:tcW w:w="3380" w:type="dxa"/>
            <w:gridSpan w:val="5"/>
          </w:tcPr>
          <w:p w:rsidR="00C5098D" w:rsidRDefault="00C5098D">
            <w:pPr>
              <w:pStyle w:val="ConsPlusNormal"/>
              <w:jc w:val="center"/>
            </w:pPr>
            <w:r>
              <w:t>6</w:t>
            </w:r>
          </w:p>
        </w:tc>
        <w:tc>
          <w:tcPr>
            <w:tcW w:w="664" w:type="dxa"/>
          </w:tcPr>
          <w:p w:rsidR="00C5098D" w:rsidRDefault="00C5098D">
            <w:pPr>
              <w:pStyle w:val="ConsPlusNormal"/>
              <w:jc w:val="center"/>
            </w:pPr>
            <w:r>
              <w:t>7</w:t>
            </w:r>
          </w:p>
        </w:tc>
        <w:tc>
          <w:tcPr>
            <w:tcW w:w="664" w:type="dxa"/>
          </w:tcPr>
          <w:p w:rsidR="00C5098D" w:rsidRDefault="00C5098D">
            <w:pPr>
              <w:pStyle w:val="ConsPlusNormal"/>
              <w:jc w:val="center"/>
            </w:pPr>
            <w:r>
              <w:t>8</w:t>
            </w:r>
          </w:p>
        </w:tc>
        <w:tc>
          <w:tcPr>
            <w:tcW w:w="664" w:type="dxa"/>
          </w:tcPr>
          <w:p w:rsidR="00C5098D" w:rsidRDefault="00C5098D">
            <w:pPr>
              <w:pStyle w:val="ConsPlusNormal"/>
              <w:jc w:val="center"/>
            </w:pPr>
            <w:r>
              <w:t>9</w:t>
            </w:r>
          </w:p>
        </w:tc>
        <w:tc>
          <w:tcPr>
            <w:tcW w:w="664" w:type="dxa"/>
          </w:tcPr>
          <w:p w:rsidR="00C5098D" w:rsidRDefault="00C5098D">
            <w:pPr>
              <w:pStyle w:val="ConsPlusNormal"/>
              <w:jc w:val="center"/>
            </w:pPr>
            <w:r>
              <w:t>10</w:t>
            </w:r>
          </w:p>
        </w:tc>
        <w:tc>
          <w:tcPr>
            <w:tcW w:w="2389" w:type="dxa"/>
          </w:tcPr>
          <w:p w:rsidR="00C5098D" w:rsidRDefault="00C5098D">
            <w:pPr>
              <w:pStyle w:val="ConsPlusNormal"/>
              <w:jc w:val="center"/>
            </w:pPr>
            <w:r>
              <w:t>11</w:t>
            </w:r>
          </w:p>
        </w:tc>
      </w:tr>
      <w:tr w:rsidR="00C5098D">
        <w:tc>
          <w:tcPr>
            <w:tcW w:w="454" w:type="dxa"/>
            <w:vMerge w:val="restart"/>
          </w:tcPr>
          <w:p w:rsidR="00C5098D" w:rsidRDefault="00C5098D">
            <w:pPr>
              <w:pStyle w:val="ConsPlusNormal"/>
            </w:pPr>
            <w:r>
              <w:t>1</w:t>
            </w:r>
          </w:p>
        </w:tc>
        <w:tc>
          <w:tcPr>
            <w:tcW w:w="3739" w:type="dxa"/>
            <w:vMerge w:val="restart"/>
          </w:tcPr>
          <w:p w:rsidR="00C5098D" w:rsidRDefault="00C5098D">
            <w:pPr>
              <w:pStyle w:val="ConsPlusNormal"/>
            </w:pPr>
            <w:r>
              <w:t>Основное мероприятие 02. Реализация механизмов муниципальной поддержки субъектов малого и среднего предпринимательства</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3000,0</w:t>
            </w:r>
          </w:p>
        </w:tc>
        <w:tc>
          <w:tcPr>
            <w:tcW w:w="3380" w:type="dxa"/>
            <w:gridSpan w:val="5"/>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3000,0</w:t>
            </w:r>
          </w:p>
        </w:tc>
        <w:tc>
          <w:tcPr>
            <w:tcW w:w="3380" w:type="dxa"/>
            <w:gridSpan w:val="5"/>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1.1</w:t>
            </w:r>
          </w:p>
        </w:tc>
        <w:tc>
          <w:tcPr>
            <w:tcW w:w="3739" w:type="dxa"/>
            <w:vMerge w:val="restart"/>
          </w:tcPr>
          <w:p w:rsidR="00C5098D" w:rsidRDefault="00C5098D">
            <w:pPr>
              <w:pStyle w:val="ConsPlusNormal"/>
            </w:pPr>
            <w:r>
              <w:t>Мероприятие 02.01. Частичная компенсация субъектам малого и среднего предпринимательства затрат, связанных с приобретением оборудования</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3000,0</w:t>
            </w:r>
          </w:p>
        </w:tc>
        <w:tc>
          <w:tcPr>
            <w:tcW w:w="3380" w:type="dxa"/>
            <w:gridSpan w:val="5"/>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3000,0</w:t>
            </w:r>
          </w:p>
        </w:tc>
        <w:tc>
          <w:tcPr>
            <w:tcW w:w="3380" w:type="dxa"/>
            <w:gridSpan w:val="5"/>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val="restart"/>
          </w:tcPr>
          <w:p w:rsidR="00C5098D" w:rsidRDefault="00C5098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656" w:type="dxa"/>
            <w:gridSpan w:val="4"/>
          </w:tcPr>
          <w:p w:rsidR="00C5098D" w:rsidRDefault="00C5098D">
            <w:pPr>
              <w:pStyle w:val="ConsPlusNormal"/>
              <w:jc w:val="center"/>
            </w:pPr>
            <w:r>
              <w:t>В том числе по кварталам:</w:t>
            </w:r>
          </w:p>
        </w:tc>
        <w:tc>
          <w:tcPr>
            <w:tcW w:w="664" w:type="dxa"/>
            <w:vMerge w:val="restart"/>
          </w:tcPr>
          <w:p w:rsidR="00C5098D" w:rsidRDefault="00C5098D">
            <w:pPr>
              <w:pStyle w:val="ConsPlusNormal"/>
              <w:jc w:val="center"/>
            </w:pPr>
            <w:r>
              <w:t>2024 год</w:t>
            </w:r>
          </w:p>
        </w:tc>
        <w:tc>
          <w:tcPr>
            <w:tcW w:w="6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64" w:type="dxa"/>
          </w:tcPr>
          <w:p w:rsidR="00C5098D" w:rsidRDefault="00C5098D">
            <w:pPr>
              <w:pStyle w:val="ConsPlusNormal"/>
              <w:jc w:val="center"/>
            </w:pPr>
            <w:r>
              <w:t>I</w:t>
            </w:r>
          </w:p>
        </w:tc>
        <w:tc>
          <w:tcPr>
            <w:tcW w:w="664" w:type="dxa"/>
          </w:tcPr>
          <w:p w:rsidR="00C5098D" w:rsidRDefault="00C5098D">
            <w:pPr>
              <w:pStyle w:val="ConsPlusNormal"/>
              <w:jc w:val="center"/>
            </w:pPr>
            <w:r>
              <w:t>II</w:t>
            </w:r>
          </w:p>
        </w:tc>
        <w:tc>
          <w:tcPr>
            <w:tcW w:w="664" w:type="dxa"/>
          </w:tcPr>
          <w:p w:rsidR="00C5098D" w:rsidRDefault="00C5098D">
            <w:pPr>
              <w:pStyle w:val="ConsPlusNormal"/>
              <w:jc w:val="center"/>
            </w:pPr>
            <w:r>
              <w:t>III</w:t>
            </w:r>
          </w:p>
        </w:tc>
        <w:tc>
          <w:tcPr>
            <w:tcW w:w="664" w:type="dxa"/>
          </w:tcPr>
          <w:p w:rsidR="00C5098D" w:rsidRDefault="00C5098D">
            <w:pPr>
              <w:pStyle w:val="ConsPlusNormal"/>
              <w:jc w:val="center"/>
            </w:pPr>
            <w:r>
              <w:t>IV</w:t>
            </w: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30,7</w:t>
            </w:r>
          </w:p>
        </w:tc>
        <w:tc>
          <w:tcPr>
            <w:tcW w:w="724" w:type="dxa"/>
          </w:tcPr>
          <w:p w:rsidR="00C5098D" w:rsidRDefault="00C5098D">
            <w:pPr>
              <w:pStyle w:val="ConsPlusNormal"/>
              <w:jc w:val="center"/>
            </w:pPr>
            <w:r>
              <w:t>30,45</w:t>
            </w:r>
          </w:p>
        </w:tc>
        <w:tc>
          <w:tcPr>
            <w:tcW w:w="664" w:type="dxa"/>
          </w:tcPr>
          <w:p w:rsidR="00C5098D" w:rsidRDefault="00C5098D">
            <w:pPr>
              <w:pStyle w:val="ConsPlusNormal"/>
              <w:jc w:val="center"/>
            </w:pPr>
            <w:r>
              <w:t>-</w:t>
            </w:r>
          </w:p>
        </w:tc>
        <w:tc>
          <w:tcPr>
            <w:tcW w:w="664" w:type="dxa"/>
          </w:tcPr>
          <w:p w:rsidR="00C5098D" w:rsidRDefault="00C5098D">
            <w:pPr>
              <w:pStyle w:val="ConsPlusNormal"/>
              <w:jc w:val="center"/>
            </w:pPr>
            <w:r>
              <w:t>-</w:t>
            </w:r>
          </w:p>
        </w:tc>
        <w:tc>
          <w:tcPr>
            <w:tcW w:w="664" w:type="dxa"/>
          </w:tcPr>
          <w:p w:rsidR="00C5098D" w:rsidRDefault="00C5098D">
            <w:pPr>
              <w:pStyle w:val="ConsPlusNormal"/>
              <w:jc w:val="center"/>
            </w:pPr>
            <w:r>
              <w:t>-</w:t>
            </w:r>
          </w:p>
        </w:tc>
        <w:tc>
          <w:tcPr>
            <w:tcW w:w="664" w:type="dxa"/>
          </w:tcPr>
          <w:p w:rsidR="00C5098D" w:rsidRDefault="00C5098D">
            <w:pPr>
              <w:pStyle w:val="ConsPlusNormal"/>
              <w:jc w:val="center"/>
            </w:pPr>
            <w:r>
              <w:t>30,45</w:t>
            </w:r>
          </w:p>
        </w:tc>
        <w:tc>
          <w:tcPr>
            <w:tcW w:w="664" w:type="dxa"/>
          </w:tcPr>
          <w:p w:rsidR="00C5098D" w:rsidRDefault="00C5098D">
            <w:pPr>
              <w:pStyle w:val="ConsPlusNormal"/>
              <w:jc w:val="center"/>
            </w:pPr>
            <w:r>
              <w:t>30,52</w:t>
            </w:r>
          </w:p>
        </w:tc>
        <w:tc>
          <w:tcPr>
            <w:tcW w:w="664" w:type="dxa"/>
          </w:tcPr>
          <w:p w:rsidR="00C5098D" w:rsidRDefault="00C5098D">
            <w:pPr>
              <w:pStyle w:val="ConsPlusNormal"/>
              <w:jc w:val="center"/>
            </w:pPr>
            <w:r>
              <w:t>30,58</w:t>
            </w:r>
          </w:p>
        </w:tc>
        <w:tc>
          <w:tcPr>
            <w:tcW w:w="664" w:type="dxa"/>
          </w:tcPr>
          <w:p w:rsidR="00C5098D" w:rsidRDefault="00C5098D">
            <w:pPr>
              <w:pStyle w:val="ConsPlusNormal"/>
              <w:jc w:val="center"/>
            </w:pPr>
            <w:r>
              <w:t>30,64</w:t>
            </w:r>
          </w:p>
        </w:tc>
        <w:tc>
          <w:tcPr>
            <w:tcW w:w="664" w:type="dxa"/>
          </w:tcPr>
          <w:p w:rsidR="00C5098D" w:rsidRDefault="00C5098D">
            <w:pPr>
              <w:pStyle w:val="ConsPlusNormal"/>
              <w:jc w:val="center"/>
            </w:pPr>
            <w:r>
              <w:t>30,7</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val="restart"/>
          </w:tcPr>
          <w:p w:rsidR="00C5098D" w:rsidRDefault="00C5098D">
            <w:pPr>
              <w:pStyle w:val="ConsPlusNormal"/>
            </w:pPr>
            <w:r>
              <w:t>Число субъектов МСП в расчете на 10 тыс. человек населения,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656" w:type="dxa"/>
            <w:gridSpan w:val="4"/>
          </w:tcPr>
          <w:p w:rsidR="00C5098D" w:rsidRDefault="00C5098D">
            <w:pPr>
              <w:pStyle w:val="ConsPlusNormal"/>
              <w:jc w:val="center"/>
            </w:pPr>
            <w:r>
              <w:t>В том числе по кварталам:</w:t>
            </w:r>
          </w:p>
        </w:tc>
        <w:tc>
          <w:tcPr>
            <w:tcW w:w="664" w:type="dxa"/>
            <w:vMerge w:val="restart"/>
          </w:tcPr>
          <w:p w:rsidR="00C5098D" w:rsidRDefault="00C5098D">
            <w:pPr>
              <w:pStyle w:val="ConsPlusNormal"/>
              <w:jc w:val="center"/>
            </w:pPr>
            <w:r>
              <w:t>2024 год</w:t>
            </w:r>
          </w:p>
        </w:tc>
        <w:tc>
          <w:tcPr>
            <w:tcW w:w="6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64" w:type="dxa"/>
          </w:tcPr>
          <w:p w:rsidR="00C5098D" w:rsidRDefault="00C5098D">
            <w:pPr>
              <w:pStyle w:val="ConsPlusNormal"/>
              <w:jc w:val="center"/>
            </w:pPr>
            <w:r>
              <w:t>I</w:t>
            </w:r>
          </w:p>
        </w:tc>
        <w:tc>
          <w:tcPr>
            <w:tcW w:w="664" w:type="dxa"/>
          </w:tcPr>
          <w:p w:rsidR="00C5098D" w:rsidRDefault="00C5098D">
            <w:pPr>
              <w:pStyle w:val="ConsPlusNormal"/>
              <w:jc w:val="center"/>
            </w:pPr>
            <w:r>
              <w:t>II</w:t>
            </w:r>
          </w:p>
        </w:tc>
        <w:tc>
          <w:tcPr>
            <w:tcW w:w="664" w:type="dxa"/>
          </w:tcPr>
          <w:p w:rsidR="00C5098D" w:rsidRDefault="00C5098D">
            <w:pPr>
              <w:pStyle w:val="ConsPlusNormal"/>
              <w:jc w:val="center"/>
            </w:pPr>
            <w:r>
              <w:t>III</w:t>
            </w:r>
          </w:p>
        </w:tc>
        <w:tc>
          <w:tcPr>
            <w:tcW w:w="664" w:type="dxa"/>
          </w:tcPr>
          <w:p w:rsidR="00C5098D" w:rsidRDefault="00C5098D">
            <w:pPr>
              <w:pStyle w:val="ConsPlusNormal"/>
              <w:jc w:val="center"/>
            </w:pPr>
            <w:r>
              <w:t>IV</w:t>
            </w: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323,1</w:t>
            </w:r>
          </w:p>
        </w:tc>
        <w:tc>
          <w:tcPr>
            <w:tcW w:w="724" w:type="dxa"/>
          </w:tcPr>
          <w:p w:rsidR="00C5098D" w:rsidRDefault="00C5098D">
            <w:pPr>
              <w:pStyle w:val="ConsPlusNormal"/>
              <w:jc w:val="center"/>
            </w:pPr>
            <w:r>
              <w:t>304,8</w:t>
            </w:r>
          </w:p>
        </w:tc>
        <w:tc>
          <w:tcPr>
            <w:tcW w:w="664" w:type="dxa"/>
          </w:tcPr>
          <w:p w:rsidR="00C5098D" w:rsidRDefault="00C5098D">
            <w:pPr>
              <w:pStyle w:val="ConsPlusNormal"/>
              <w:jc w:val="center"/>
            </w:pPr>
            <w:r>
              <w:t>301,4</w:t>
            </w:r>
          </w:p>
        </w:tc>
        <w:tc>
          <w:tcPr>
            <w:tcW w:w="664" w:type="dxa"/>
          </w:tcPr>
          <w:p w:rsidR="00C5098D" w:rsidRDefault="00C5098D">
            <w:pPr>
              <w:pStyle w:val="ConsPlusNormal"/>
              <w:jc w:val="center"/>
            </w:pPr>
            <w:r>
              <w:t>302,6</w:t>
            </w:r>
          </w:p>
        </w:tc>
        <w:tc>
          <w:tcPr>
            <w:tcW w:w="664" w:type="dxa"/>
          </w:tcPr>
          <w:p w:rsidR="00C5098D" w:rsidRDefault="00C5098D">
            <w:pPr>
              <w:pStyle w:val="ConsPlusNormal"/>
              <w:jc w:val="center"/>
            </w:pPr>
            <w:r>
              <w:t>303,5</w:t>
            </w:r>
          </w:p>
        </w:tc>
        <w:tc>
          <w:tcPr>
            <w:tcW w:w="664" w:type="dxa"/>
          </w:tcPr>
          <w:p w:rsidR="00C5098D" w:rsidRDefault="00C5098D">
            <w:pPr>
              <w:pStyle w:val="ConsPlusNormal"/>
              <w:jc w:val="center"/>
            </w:pPr>
            <w:r>
              <w:t>304,8</w:t>
            </w:r>
          </w:p>
        </w:tc>
        <w:tc>
          <w:tcPr>
            <w:tcW w:w="664" w:type="dxa"/>
          </w:tcPr>
          <w:p w:rsidR="00C5098D" w:rsidRDefault="00C5098D">
            <w:pPr>
              <w:pStyle w:val="ConsPlusNormal"/>
              <w:jc w:val="center"/>
            </w:pPr>
            <w:r>
              <w:t>308,2</w:t>
            </w:r>
          </w:p>
        </w:tc>
        <w:tc>
          <w:tcPr>
            <w:tcW w:w="664" w:type="dxa"/>
          </w:tcPr>
          <w:p w:rsidR="00C5098D" w:rsidRDefault="00C5098D">
            <w:pPr>
              <w:pStyle w:val="ConsPlusNormal"/>
              <w:jc w:val="center"/>
            </w:pPr>
            <w:r>
              <w:t>312,4</w:t>
            </w:r>
          </w:p>
        </w:tc>
        <w:tc>
          <w:tcPr>
            <w:tcW w:w="664" w:type="dxa"/>
          </w:tcPr>
          <w:p w:rsidR="00C5098D" w:rsidRDefault="00C5098D">
            <w:pPr>
              <w:pStyle w:val="ConsPlusNormal"/>
              <w:jc w:val="center"/>
            </w:pPr>
            <w:r>
              <w:t>319,4</w:t>
            </w:r>
          </w:p>
        </w:tc>
        <w:tc>
          <w:tcPr>
            <w:tcW w:w="664" w:type="dxa"/>
          </w:tcPr>
          <w:p w:rsidR="00C5098D" w:rsidRDefault="00C5098D">
            <w:pPr>
              <w:pStyle w:val="ConsPlusNormal"/>
              <w:jc w:val="center"/>
            </w:pPr>
            <w:r>
              <w:t>323,1</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val="restart"/>
          </w:tcPr>
          <w:p w:rsidR="00C5098D" w:rsidRDefault="00C5098D">
            <w:pPr>
              <w:pStyle w:val="ConsPlusNormal"/>
            </w:pPr>
            <w:r>
              <w:t>Количество вновь созданных субъектов малого и среднего бизнеса,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656" w:type="dxa"/>
            <w:gridSpan w:val="4"/>
          </w:tcPr>
          <w:p w:rsidR="00C5098D" w:rsidRDefault="00C5098D">
            <w:pPr>
              <w:pStyle w:val="ConsPlusNormal"/>
              <w:jc w:val="center"/>
            </w:pPr>
            <w:r>
              <w:t>В том числе по кварталам:</w:t>
            </w:r>
          </w:p>
        </w:tc>
        <w:tc>
          <w:tcPr>
            <w:tcW w:w="664" w:type="dxa"/>
            <w:vMerge w:val="restart"/>
          </w:tcPr>
          <w:p w:rsidR="00C5098D" w:rsidRDefault="00C5098D">
            <w:pPr>
              <w:pStyle w:val="ConsPlusNormal"/>
              <w:jc w:val="center"/>
            </w:pPr>
            <w:r>
              <w:t>2024 год</w:t>
            </w:r>
          </w:p>
        </w:tc>
        <w:tc>
          <w:tcPr>
            <w:tcW w:w="6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64" w:type="dxa"/>
          </w:tcPr>
          <w:p w:rsidR="00C5098D" w:rsidRDefault="00C5098D">
            <w:pPr>
              <w:pStyle w:val="ConsPlusNormal"/>
              <w:jc w:val="center"/>
            </w:pPr>
            <w:r>
              <w:t>I</w:t>
            </w:r>
          </w:p>
        </w:tc>
        <w:tc>
          <w:tcPr>
            <w:tcW w:w="664" w:type="dxa"/>
          </w:tcPr>
          <w:p w:rsidR="00C5098D" w:rsidRDefault="00C5098D">
            <w:pPr>
              <w:pStyle w:val="ConsPlusNormal"/>
              <w:jc w:val="center"/>
            </w:pPr>
            <w:r>
              <w:t>II</w:t>
            </w:r>
          </w:p>
        </w:tc>
        <w:tc>
          <w:tcPr>
            <w:tcW w:w="664" w:type="dxa"/>
          </w:tcPr>
          <w:p w:rsidR="00C5098D" w:rsidRDefault="00C5098D">
            <w:pPr>
              <w:pStyle w:val="ConsPlusNormal"/>
              <w:jc w:val="center"/>
            </w:pPr>
            <w:r>
              <w:t>III</w:t>
            </w:r>
          </w:p>
        </w:tc>
        <w:tc>
          <w:tcPr>
            <w:tcW w:w="664" w:type="dxa"/>
          </w:tcPr>
          <w:p w:rsidR="00C5098D" w:rsidRDefault="00C5098D">
            <w:pPr>
              <w:pStyle w:val="ConsPlusNormal"/>
              <w:jc w:val="center"/>
            </w:pPr>
            <w:r>
              <w:t>IV</w:t>
            </w: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280</w:t>
            </w:r>
          </w:p>
        </w:tc>
        <w:tc>
          <w:tcPr>
            <w:tcW w:w="724" w:type="dxa"/>
          </w:tcPr>
          <w:p w:rsidR="00C5098D" w:rsidRDefault="00C5098D">
            <w:pPr>
              <w:pStyle w:val="ConsPlusNormal"/>
              <w:jc w:val="center"/>
            </w:pPr>
            <w:r>
              <w:t>268</w:t>
            </w:r>
          </w:p>
        </w:tc>
        <w:tc>
          <w:tcPr>
            <w:tcW w:w="664" w:type="dxa"/>
          </w:tcPr>
          <w:p w:rsidR="00C5098D" w:rsidRDefault="00C5098D">
            <w:pPr>
              <w:pStyle w:val="ConsPlusNormal"/>
              <w:jc w:val="center"/>
            </w:pPr>
            <w:r>
              <w:t>90</w:t>
            </w:r>
          </w:p>
        </w:tc>
        <w:tc>
          <w:tcPr>
            <w:tcW w:w="664" w:type="dxa"/>
          </w:tcPr>
          <w:p w:rsidR="00C5098D" w:rsidRDefault="00C5098D">
            <w:pPr>
              <w:pStyle w:val="ConsPlusNormal"/>
              <w:jc w:val="center"/>
            </w:pPr>
            <w:r>
              <w:t>160</w:t>
            </w:r>
          </w:p>
        </w:tc>
        <w:tc>
          <w:tcPr>
            <w:tcW w:w="664" w:type="dxa"/>
          </w:tcPr>
          <w:p w:rsidR="00C5098D" w:rsidRDefault="00C5098D">
            <w:pPr>
              <w:pStyle w:val="ConsPlusNormal"/>
              <w:jc w:val="center"/>
            </w:pPr>
            <w:r>
              <w:t>210</w:t>
            </w:r>
          </w:p>
        </w:tc>
        <w:tc>
          <w:tcPr>
            <w:tcW w:w="664" w:type="dxa"/>
          </w:tcPr>
          <w:p w:rsidR="00C5098D" w:rsidRDefault="00C5098D">
            <w:pPr>
              <w:pStyle w:val="ConsPlusNormal"/>
              <w:jc w:val="center"/>
            </w:pPr>
            <w:r>
              <w:t>268</w:t>
            </w:r>
          </w:p>
        </w:tc>
        <w:tc>
          <w:tcPr>
            <w:tcW w:w="664" w:type="dxa"/>
          </w:tcPr>
          <w:p w:rsidR="00C5098D" w:rsidRDefault="00C5098D">
            <w:pPr>
              <w:pStyle w:val="ConsPlusNormal"/>
              <w:jc w:val="center"/>
            </w:pPr>
            <w:r>
              <w:t>273</w:t>
            </w:r>
          </w:p>
        </w:tc>
        <w:tc>
          <w:tcPr>
            <w:tcW w:w="664" w:type="dxa"/>
          </w:tcPr>
          <w:p w:rsidR="00C5098D" w:rsidRDefault="00C5098D">
            <w:pPr>
              <w:pStyle w:val="ConsPlusNormal"/>
              <w:jc w:val="center"/>
            </w:pPr>
            <w:r>
              <w:t>275</w:t>
            </w:r>
          </w:p>
        </w:tc>
        <w:tc>
          <w:tcPr>
            <w:tcW w:w="664" w:type="dxa"/>
          </w:tcPr>
          <w:p w:rsidR="00C5098D" w:rsidRDefault="00C5098D">
            <w:pPr>
              <w:pStyle w:val="ConsPlusNormal"/>
              <w:jc w:val="center"/>
            </w:pPr>
            <w:r>
              <w:t>278</w:t>
            </w:r>
          </w:p>
        </w:tc>
        <w:tc>
          <w:tcPr>
            <w:tcW w:w="664" w:type="dxa"/>
          </w:tcPr>
          <w:p w:rsidR="00C5098D" w:rsidRDefault="00C5098D">
            <w:pPr>
              <w:pStyle w:val="ConsPlusNormal"/>
              <w:jc w:val="center"/>
            </w:pPr>
            <w:r>
              <w:t>280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3739" w:type="dxa"/>
            <w:vMerge w:val="restart"/>
          </w:tcPr>
          <w:p w:rsidR="00C5098D" w:rsidRDefault="00C5098D">
            <w:pPr>
              <w:pStyle w:val="ConsPlusNormal"/>
            </w:pPr>
            <w:r>
              <w:t>Мероприятие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val="restart"/>
          </w:tcPr>
          <w:p w:rsidR="00C5098D" w:rsidRDefault="00C5098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656" w:type="dxa"/>
            <w:gridSpan w:val="4"/>
          </w:tcPr>
          <w:p w:rsidR="00C5098D" w:rsidRDefault="00C5098D">
            <w:pPr>
              <w:pStyle w:val="ConsPlusNormal"/>
              <w:jc w:val="center"/>
            </w:pPr>
            <w:r>
              <w:t>В том числе по кварталам</w:t>
            </w:r>
          </w:p>
        </w:tc>
        <w:tc>
          <w:tcPr>
            <w:tcW w:w="664" w:type="dxa"/>
            <w:vMerge w:val="restart"/>
          </w:tcPr>
          <w:p w:rsidR="00C5098D" w:rsidRDefault="00C5098D">
            <w:pPr>
              <w:pStyle w:val="ConsPlusNormal"/>
              <w:jc w:val="center"/>
            </w:pPr>
            <w:r>
              <w:t>2024 год</w:t>
            </w:r>
          </w:p>
        </w:tc>
        <w:tc>
          <w:tcPr>
            <w:tcW w:w="6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64" w:type="dxa"/>
          </w:tcPr>
          <w:p w:rsidR="00C5098D" w:rsidRDefault="00C5098D">
            <w:pPr>
              <w:pStyle w:val="ConsPlusNormal"/>
              <w:jc w:val="center"/>
            </w:pPr>
            <w:r>
              <w:t>I</w:t>
            </w:r>
          </w:p>
        </w:tc>
        <w:tc>
          <w:tcPr>
            <w:tcW w:w="664" w:type="dxa"/>
          </w:tcPr>
          <w:p w:rsidR="00C5098D" w:rsidRDefault="00C5098D">
            <w:pPr>
              <w:pStyle w:val="ConsPlusNormal"/>
              <w:jc w:val="center"/>
            </w:pPr>
            <w:r>
              <w:t>II</w:t>
            </w:r>
          </w:p>
        </w:tc>
        <w:tc>
          <w:tcPr>
            <w:tcW w:w="664" w:type="dxa"/>
          </w:tcPr>
          <w:p w:rsidR="00C5098D" w:rsidRDefault="00C5098D">
            <w:pPr>
              <w:pStyle w:val="ConsPlusNormal"/>
              <w:jc w:val="center"/>
            </w:pPr>
            <w:r>
              <w:t>III</w:t>
            </w:r>
          </w:p>
        </w:tc>
        <w:tc>
          <w:tcPr>
            <w:tcW w:w="664" w:type="dxa"/>
          </w:tcPr>
          <w:p w:rsidR="00C5098D" w:rsidRDefault="00C5098D">
            <w:pPr>
              <w:pStyle w:val="ConsPlusNormal"/>
              <w:jc w:val="center"/>
            </w:pPr>
            <w:r>
              <w:t>IV</w:t>
            </w: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30,7</w:t>
            </w:r>
          </w:p>
        </w:tc>
        <w:tc>
          <w:tcPr>
            <w:tcW w:w="724" w:type="dxa"/>
          </w:tcPr>
          <w:p w:rsidR="00C5098D" w:rsidRDefault="00C5098D">
            <w:pPr>
              <w:pStyle w:val="ConsPlusNormal"/>
              <w:jc w:val="center"/>
            </w:pPr>
            <w:r>
              <w:t>30,45</w:t>
            </w:r>
          </w:p>
        </w:tc>
        <w:tc>
          <w:tcPr>
            <w:tcW w:w="664" w:type="dxa"/>
          </w:tcPr>
          <w:p w:rsidR="00C5098D" w:rsidRDefault="00C5098D">
            <w:pPr>
              <w:pStyle w:val="ConsPlusNormal"/>
              <w:jc w:val="center"/>
            </w:pPr>
            <w:r>
              <w:t>-</w:t>
            </w:r>
          </w:p>
        </w:tc>
        <w:tc>
          <w:tcPr>
            <w:tcW w:w="664" w:type="dxa"/>
          </w:tcPr>
          <w:p w:rsidR="00C5098D" w:rsidRDefault="00C5098D">
            <w:pPr>
              <w:pStyle w:val="ConsPlusNormal"/>
              <w:jc w:val="center"/>
            </w:pPr>
            <w:r>
              <w:t>-</w:t>
            </w:r>
          </w:p>
        </w:tc>
        <w:tc>
          <w:tcPr>
            <w:tcW w:w="664" w:type="dxa"/>
          </w:tcPr>
          <w:p w:rsidR="00C5098D" w:rsidRDefault="00C5098D">
            <w:pPr>
              <w:pStyle w:val="ConsPlusNormal"/>
              <w:jc w:val="center"/>
            </w:pPr>
            <w:r>
              <w:t>-</w:t>
            </w:r>
          </w:p>
        </w:tc>
        <w:tc>
          <w:tcPr>
            <w:tcW w:w="664" w:type="dxa"/>
          </w:tcPr>
          <w:p w:rsidR="00C5098D" w:rsidRDefault="00C5098D">
            <w:pPr>
              <w:pStyle w:val="ConsPlusNormal"/>
              <w:jc w:val="center"/>
            </w:pPr>
            <w:r>
              <w:t>30,45</w:t>
            </w:r>
          </w:p>
        </w:tc>
        <w:tc>
          <w:tcPr>
            <w:tcW w:w="664" w:type="dxa"/>
          </w:tcPr>
          <w:p w:rsidR="00C5098D" w:rsidRDefault="00C5098D">
            <w:pPr>
              <w:pStyle w:val="ConsPlusNormal"/>
              <w:jc w:val="center"/>
            </w:pPr>
            <w:r>
              <w:t>30,52</w:t>
            </w:r>
          </w:p>
        </w:tc>
        <w:tc>
          <w:tcPr>
            <w:tcW w:w="664" w:type="dxa"/>
          </w:tcPr>
          <w:p w:rsidR="00C5098D" w:rsidRDefault="00C5098D">
            <w:pPr>
              <w:pStyle w:val="ConsPlusNormal"/>
              <w:jc w:val="center"/>
            </w:pPr>
            <w:r>
              <w:t>30,58</w:t>
            </w:r>
          </w:p>
        </w:tc>
        <w:tc>
          <w:tcPr>
            <w:tcW w:w="664" w:type="dxa"/>
          </w:tcPr>
          <w:p w:rsidR="00C5098D" w:rsidRDefault="00C5098D">
            <w:pPr>
              <w:pStyle w:val="ConsPlusNormal"/>
              <w:jc w:val="center"/>
            </w:pPr>
            <w:r>
              <w:t>30,64</w:t>
            </w:r>
          </w:p>
        </w:tc>
        <w:tc>
          <w:tcPr>
            <w:tcW w:w="664" w:type="dxa"/>
          </w:tcPr>
          <w:p w:rsidR="00C5098D" w:rsidRDefault="00C5098D">
            <w:pPr>
              <w:pStyle w:val="ConsPlusNormal"/>
              <w:jc w:val="center"/>
            </w:pPr>
            <w:r>
              <w:t>30,7</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val="restart"/>
          </w:tcPr>
          <w:p w:rsidR="00C5098D" w:rsidRDefault="00C5098D">
            <w:pPr>
              <w:pStyle w:val="ConsPlusNormal"/>
            </w:pPr>
            <w:r>
              <w:t>Число субъектов МСП в расчете на 10 тыс. человек населения,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656" w:type="dxa"/>
            <w:gridSpan w:val="4"/>
          </w:tcPr>
          <w:p w:rsidR="00C5098D" w:rsidRDefault="00C5098D">
            <w:pPr>
              <w:pStyle w:val="ConsPlusNormal"/>
              <w:jc w:val="center"/>
            </w:pPr>
            <w:r>
              <w:t>В том числе по кварталам</w:t>
            </w:r>
          </w:p>
        </w:tc>
        <w:tc>
          <w:tcPr>
            <w:tcW w:w="664" w:type="dxa"/>
            <w:vMerge w:val="restart"/>
          </w:tcPr>
          <w:p w:rsidR="00C5098D" w:rsidRDefault="00C5098D">
            <w:pPr>
              <w:pStyle w:val="ConsPlusNormal"/>
              <w:jc w:val="center"/>
            </w:pPr>
            <w:r>
              <w:t>2024 год</w:t>
            </w:r>
          </w:p>
        </w:tc>
        <w:tc>
          <w:tcPr>
            <w:tcW w:w="6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64" w:type="dxa"/>
          </w:tcPr>
          <w:p w:rsidR="00C5098D" w:rsidRDefault="00C5098D">
            <w:pPr>
              <w:pStyle w:val="ConsPlusNormal"/>
              <w:jc w:val="center"/>
            </w:pPr>
            <w:r>
              <w:t>I</w:t>
            </w:r>
          </w:p>
        </w:tc>
        <w:tc>
          <w:tcPr>
            <w:tcW w:w="664" w:type="dxa"/>
          </w:tcPr>
          <w:p w:rsidR="00C5098D" w:rsidRDefault="00C5098D">
            <w:pPr>
              <w:pStyle w:val="ConsPlusNormal"/>
              <w:jc w:val="center"/>
            </w:pPr>
            <w:r>
              <w:t>II</w:t>
            </w:r>
          </w:p>
        </w:tc>
        <w:tc>
          <w:tcPr>
            <w:tcW w:w="664" w:type="dxa"/>
          </w:tcPr>
          <w:p w:rsidR="00C5098D" w:rsidRDefault="00C5098D">
            <w:pPr>
              <w:pStyle w:val="ConsPlusNormal"/>
              <w:jc w:val="center"/>
            </w:pPr>
            <w:r>
              <w:t>III</w:t>
            </w:r>
          </w:p>
        </w:tc>
        <w:tc>
          <w:tcPr>
            <w:tcW w:w="664" w:type="dxa"/>
          </w:tcPr>
          <w:p w:rsidR="00C5098D" w:rsidRDefault="00C5098D">
            <w:pPr>
              <w:pStyle w:val="ConsPlusNormal"/>
              <w:jc w:val="center"/>
            </w:pPr>
            <w:r>
              <w:t>IV</w:t>
            </w: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323,1</w:t>
            </w:r>
          </w:p>
        </w:tc>
        <w:tc>
          <w:tcPr>
            <w:tcW w:w="724" w:type="dxa"/>
          </w:tcPr>
          <w:p w:rsidR="00C5098D" w:rsidRDefault="00C5098D">
            <w:pPr>
              <w:pStyle w:val="ConsPlusNormal"/>
              <w:jc w:val="center"/>
            </w:pPr>
            <w:r>
              <w:t>304,8</w:t>
            </w:r>
          </w:p>
        </w:tc>
        <w:tc>
          <w:tcPr>
            <w:tcW w:w="664" w:type="dxa"/>
          </w:tcPr>
          <w:p w:rsidR="00C5098D" w:rsidRDefault="00C5098D">
            <w:pPr>
              <w:pStyle w:val="ConsPlusNormal"/>
              <w:jc w:val="center"/>
            </w:pPr>
            <w:r>
              <w:t>301,4</w:t>
            </w:r>
          </w:p>
        </w:tc>
        <w:tc>
          <w:tcPr>
            <w:tcW w:w="664" w:type="dxa"/>
          </w:tcPr>
          <w:p w:rsidR="00C5098D" w:rsidRDefault="00C5098D">
            <w:pPr>
              <w:pStyle w:val="ConsPlusNormal"/>
              <w:jc w:val="center"/>
            </w:pPr>
            <w:r>
              <w:t>302,6</w:t>
            </w:r>
          </w:p>
        </w:tc>
        <w:tc>
          <w:tcPr>
            <w:tcW w:w="664" w:type="dxa"/>
          </w:tcPr>
          <w:p w:rsidR="00C5098D" w:rsidRDefault="00C5098D">
            <w:pPr>
              <w:pStyle w:val="ConsPlusNormal"/>
              <w:jc w:val="center"/>
            </w:pPr>
            <w:r>
              <w:t>303,5</w:t>
            </w:r>
          </w:p>
        </w:tc>
        <w:tc>
          <w:tcPr>
            <w:tcW w:w="664" w:type="dxa"/>
          </w:tcPr>
          <w:p w:rsidR="00C5098D" w:rsidRDefault="00C5098D">
            <w:pPr>
              <w:pStyle w:val="ConsPlusNormal"/>
              <w:jc w:val="center"/>
            </w:pPr>
            <w:r>
              <w:t>304,8</w:t>
            </w:r>
          </w:p>
        </w:tc>
        <w:tc>
          <w:tcPr>
            <w:tcW w:w="664" w:type="dxa"/>
          </w:tcPr>
          <w:p w:rsidR="00C5098D" w:rsidRDefault="00C5098D">
            <w:pPr>
              <w:pStyle w:val="ConsPlusNormal"/>
              <w:jc w:val="center"/>
            </w:pPr>
            <w:r>
              <w:t>308,2</w:t>
            </w:r>
          </w:p>
        </w:tc>
        <w:tc>
          <w:tcPr>
            <w:tcW w:w="664" w:type="dxa"/>
          </w:tcPr>
          <w:p w:rsidR="00C5098D" w:rsidRDefault="00C5098D">
            <w:pPr>
              <w:pStyle w:val="ConsPlusNormal"/>
              <w:jc w:val="center"/>
            </w:pPr>
            <w:r>
              <w:t>312,4</w:t>
            </w:r>
          </w:p>
        </w:tc>
        <w:tc>
          <w:tcPr>
            <w:tcW w:w="664" w:type="dxa"/>
          </w:tcPr>
          <w:p w:rsidR="00C5098D" w:rsidRDefault="00C5098D">
            <w:pPr>
              <w:pStyle w:val="ConsPlusNormal"/>
              <w:jc w:val="center"/>
            </w:pPr>
            <w:r>
              <w:t>319,4</w:t>
            </w:r>
          </w:p>
        </w:tc>
        <w:tc>
          <w:tcPr>
            <w:tcW w:w="664" w:type="dxa"/>
          </w:tcPr>
          <w:p w:rsidR="00C5098D" w:rsidRDefault="00C5098D">
            <w:pPr>
              <w:pStyle w:val="ConsPlusNormal"/>
              <w:jc w:val="center"/>
            </w:pPr>
            <w:r>
              <w:t>323,1</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val="restart"/>
          </w:tcPr>
          <w:p w:rsidR="00C5098D" w:rsidRDefault="00C5098D">
            <w:pPr>
              <w:pStyle w:val="ConsPlusNormal"/>
            </w:pPr>
            <w:r>
              <w:t>Количество вновь созданных субъектов малого и среднего бизнеса,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656" w:type="dxa"/>
            <w:gridSpan w:val="4"/>
          </w:tcPr>
          <w:p w:rsidR="00C5098D" w:rsidRDefault="00C5098D">
            <w:pPr>
              <w:pStyle w:val="ConsPlusNormal"/>
              <w:jc w:val="center"/>
            </w:pPr>
            <w:r>
              <w:t>В том числе по кварталам</w:t>
            </w:r>
          </w:p>
        </w:tc>
        <w:tc>
          <w:tcPr>
            <w:tcW w:w="664" w:type="dxa"/>
            <w:vMerge w:val="restart"/>
          </w:tcPr>
          <w:p w:rsidR="00C5098D" w:rsidRDefault="00C5098D">
            <w:pPr>
              <w:pStyle w:val="ConsPlusNormal"/>
              <w:jc w:val="center"/>
            </w:pPr>
            <w:r>
              <w:t>2024 год</w:t>
            </w:r>
          </w:p>
        </w:tc>
        <w:tc>
          <w:tcPr>
            <w:tcW w:w="6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64" w:type="dxa"/>
          </w:tcPr>
          <w:p w:rsidR="00C5098D" w:rsidRDefault="00C5098D">
            <w:pPr>
              <w:pStyle w:val="ConsPlusNormal"/>
              <w:jc w:val="center"/>
            </w:pPr>
            <w:r>
              <w:t>I</w:t>
            </w:r>
          </w:p>
        </w:tc>
        <w:tc>
          <w:tcPr>
            <w:tcW w:w="664" w:type="dxa"/>
          </w:tcPr>
          <w:p w:rsidR="00C5098D" w:rsidRDefault="00C5098D">
            <w:pPr>
              <w:pStyle w:val="ConsPlusNormal"/>
              <w:jc w:val="center"/>
            </w:pPr>
            <w:r>
              <w:t>II</w:t>
            </w:r>
          </w:p>
        </w:tc>
        <w:tc>
          <w:tcPr>
            <w:tcW w:w="664" w:type="dxa"/>
          </w:tcPr>
          <w:p w:rsidR="00C5098D" w:rsidRDefault="00C5098D">
            <w:pPr>
              <w:pStyle w:val="ConsPlusNormal"/>
              <w:jc w:val="center"/>
            </w:pPr>
            <w:r>
              <w:t>III</w:t>
            </w:r>
          </w:p>
        </w:tc>
        <w:tc>
          <w:tcPr>
            <w:tcW w:w="664" w:type="dxa"/>
          </w:tcPr>
          <w:p w:rsidR="00C5098D" w:rsidRDefault="00C5098D">
            <w:pPr>
              <w:pStyle w:val="ConsPlusNormal"/>
              <w:jc w:val="center"/>
            </w:pPr>
            <w:r>
              <w:t>IV</w:t>
            </w: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280</w:t>
            </w:r>
          </w:p>
        </w:tc>
        <w:tc>
          <w:tcPr>
            <w:tcW w:w="724" w:type="dxa"/>
          </w:tcPr>
          <w:p w:rsidR="00C5098D" w:rsidRDefault="00C5098D">
            <w:pPr>
              <w:pStyle w:val="ConsPlusNormal"/>
              <w:jc w:val="center"/>
            </w:pPr>
            <w:r>
              <w:t>268</w:t>
            </w:r>
          </w:p>
        </w:tc>
        <w:tc>
          <w:tcPr>
            <w:tcW w:w="664" w:type="dxa"/>
          </w:tcPr>
          <w:p w:rsidR="00C5098D" w:rsidRDefault="00C5098D">
            <w:pPr>
              <w:pStyle w:val="ConsPlusNormal"/>
              <w:jc w:val="center"/>
            </w:pPr>
            <w:r>
              <w:t>90</w:t>
            </w:r>
          </w:p>
        </w:tc>
        <w:tc>
          <w:tcPr>
            <w:tcW w:w="664" w:type="dxa"/>
          </w:tcPr>
          <w:p w:rsidR="00C5098D" w:rsidRDefault="00C5098D">
            <w:pPr>
              <w:pStyle w:val="ConsPlusNormal"/>
              <w:jc w:val="center"/>
            </w:pPr>
            <w:r>
              <w:t>160</w:t>
            </w:r>
          </w:p>
        </w:tc>
        <w:tc>
          <w:tcPr>
            <w:tcW w:w="664" w:type="dxa"/>
          </w:tcPr>
          <w:p w:rsidR="00C5098D" w:rsidRDefault="00C5098D">
            <w:pPr>
              <w:pStyle w:val="ConsPlusNormal"/>
              <w:jc w:val="center"/>
            </w:pPr>
            <w:r>
              <w:t>210</w:t>
            </w:r>
          </w:p>
        </w:tc>
        <w:tc>
          <w:tcPr>
            <w:tcW w:w="664" w:type="dxa"/>
          </w:tcPr>
          <w:p w:rsidR="00C5098D" w:rsidRDefault="00C5098D">
            <w:pPr>
              <w:pStyle w:val="ConsPlusNormal"/>
              <w:jc w:val="center"/>
            </w:pPr>
            <w:r>
              <w:t>268</w:t>
            </w:r>
          </w:p>
        </w:tc>
        <w:tc>
          <w:tcPr>
            <w:tcW w:w="664" w:type="dxa"/>
          </w:tcPr>
          <w:p w:rsidR="00C5098D" w:rsidRDefault="00C5098D">
            <w:pPr>
              <w:pStyle w:val="ConsPlusNormal"/>
              <w:jc w:val="center"/>
            </w:pPr>
            <w:r>
              <w:t>273</w:t>
            </w:r>
          </w:p>
        </w:tc>
        <w:tc>
          <w:tcPr>
            <w:tcW w:w="664" w:type="dxa"/>
          </w:tcPr>
          <w:p w:rsidR="00C5098D" w:rsidRDefault="00C5098D">
            <w:pPr>
              <w:pStyle w:val="ConsPlusNormal"/>
              <w:jc w:val="center"/>
            </w:pPr>
            <w:r>
              <w:t>275</w:t>
            </w:r>
          </w:p>
        </w:tc>
        <w:tc>
          <w:tcPr>
            <w:tcW w:w="664" w:type="dxa"/>
          </w:tcPr>
          <w:p w:rsidR="00C5098D" w:rsidRDefault="00C5098D">
            <w:pPr>
              <w:pStyle w:val="ConsPlusNormal"/>
              <w:jc w:val="center"/>
            </w:pPr>
            <w:r>
              <w:t>278</w:t>
            </w:r>
          </w:p>
        </w:tc>
        <w:tc>
          <w:tcPr>
            <w:tcW w:w="664" w:type="dxa"/>
          </w:tcPr>
          <w:p w:rsidR="00C5098D" w:rsidRDefault="00C5098D">
            <w:pPr>
              <w:pStyle w:val="ConsPlusNormal"/>
              <w:jc w:val="center"/>
            </w:pPr>
            <w:r>
              <w:t>280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3739" w:type="dxa"/>
            <w:vMerge w:val="restart"/>
          </w:tcPr>
          <w:p w:rsidR="00C5098D" w:rsidRDefault="00C5098D">
            <w:pPr>
              <w:pStyle w:val="ConsPlusNormal"/>
            </w:pPr>
            <w:r>
              <w:t>Мероприятие 02.04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459" w:type="dxa"/>
            <w:vMerge w:val="restart"/>
          </w:tcPr>
          <w:p w:rsidR="00C5098D" w:rsidRDefault="00C5098D">
            <w:pPr>
              <w:pStyle w:val="ConsPlusNormal"/>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val="restart"/>
          </w:tcPr>
          <w:p w:rsidR="00C5098D" w:rsidRDefault="00C5098D">
            <w:pPr>
              <w:pStyle w:val="ConsPlusNormal"/>
            </w:pPr>
            <w:r>
              <w:t>Комитет по управлению имуществом</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50" w:type="dxa"/>
            <w:gridSpan w:val="10"/>
          </w:tcPr>
          <w:p w:rsidR="00C5098D" w:rsidRDefault="00C5098D">
            <w:pPr>
              <w:pStyle w:val="ConsPlusNormal"/>
              <w:jc w:val="center"/>
            </w:pPr>
            <w:r>
              <w:t>В пределах средств на обеспечение деятельности</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3739" w:type="dxa"/>
            <w:vMerge w:val="restart"/>
          </w:tcPr>
          <w:p w:rsidR="00C5098D" w:rsidRDefault="00C5098D">
            <w:pPr>
              <w:pStyle w:val="ConsPlusNormal"/>
            </w:pPr>
            <w: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 (нарастающим итогом), ед.</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111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656" w:type="dxa"/>
            <w:gridSpan w:val="4"/>
          </w:tcPr>
          <w:p w:rsidR="00C5098D" w:rsidRDefault="00C5098D">
            <w:pPr>
              <w:pStyle w:val="ConsPlusNormal"/>
              <w:jc w:val="center"/>
            </w:pPr>
            <w:r>
              <w:t>В том числе по кварталам</w:t>
            </w:r>
          </w:p>
        </w:tc>
        <w:tc>
          <w:tcPr>
            <w:tcW w:w="664" w:type="dxa"/>
            <w:vMerge w:val="restart"/>
          </w:tcPr>
          <w:p w:rsidR="00C5098D" w:rsidRDefault="00C5098D">
            <w:pPr>
              <w:pStyle w:val="ConsPlusNormal"/>
              <w:jc w:val="center"/>
            </w:pPr>
            <w:r>
              <w:t>2024 год</w:t>
            </w:r>
          </w:p>
        </w:tc>
        <w:tc>
          <w:tcPr>
            <w:tcW w:w="664" w:type="dxa"/>
            <w:vMerge w:val="restart"/>
          </w:tcPr>
          <w:p w:rsidR="00C5098D" w:rsidRDefault="00C5098D">
            <w:pPr>
              <w:pStyle w:val="ConsPlusNormal"/>
              <w:jc w:val="center"/>
            </w:pPr>
            <w:r>
              <w:t>2025 год</w:t>
            </w:r>
          </w:p>
        </w:tc>
        <w:tc>
          <w:tcPr>
            <w:tcW w:w="664" w:type="dxa"/>
            <w:vMerge w:val="restart"/>
          </w:tcPr>
          <w:p w:rsidR="00C5098D" w:rsidRDefault="00C5098D">
            <w:pPr>
              <w:pStyle w:val="ConsPlusNormal"/>
              <w:jc w:val="center"/>
            </w:pPr>
            <w:r>
              <w:t>2026 год</w:t>
            </w:r>
          </w:p>
        </w:tc>
        <w:tc>
          <w:tcPr>
            <w:tcW w:w="664" w:type="dxa"/>
            <w:vMerge w:val="restart"/>
          </w:tcPr>
          <w:p w:rsidR="00C5098D" w:rsidRDefault="00C5098D">
            <w:pPr>
              <w:pStyle w:val="ConsPlusNormal"/>
              <w:jc w:val="center"/>
            </w:pPr>
            <w:r>
              <w:t>2027 год</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64" w:type="dxa"/>
          </w:tcPr>
          <w:p w:rsidR="00C5098D" w:rsidRDefault="00C5098D">
            <w:pPr>
              <w:pStyle w:val="ConsPlusNormal"/>
              <w:jc w:val="center"/>
            </w:pPr>
            <w:r>
              <w:t>I</w:t>
            </w:r>
          </w:p>
        </w:tc>
        <w:tc>
          <w:tcPr>
            <w:tcW w:w="664" w:type="dxa"/>
          </w:tcPr>
          <w:p w:rsidR="00C5098D" w:rsidRDefault="00C5098D">
            <w:pPr>
              <w:pStyle w:val="ConsPlusNormal"/>
              <w:jc w:val="center"/>
            </w:pPr>
            <w:r>
              <w:t>II</w:t>
            </w:r>
          </w:p>
        </w:tc>
        <w:tc>
          <w:tcPr>
            <w:tcW w:w="664" w:type="dxa"/>
          </w:tcPr>
          <w:p w:rsidR="00C5098D" w:rsidRDefault="00C5098D">
            <w:pPr>
              <w:pStyle w:val="ConsPlusNormal"/>
              <w:jc w:val="center"/>
            </w:pPr>
            <w:r>
              <w:t>III</w:t>
            </w:r>
          </w:p>
        </w:tc>
        <w:tc>
          <w:tcPr>
            <w:tcW w:w="664" w:type="dxa"/>
          </w:tcPr>
          <w:p w:rsidR="00C5098D" w:rsidRDefault="00C5098D">
            <w:pPr>
              <w:pStyle w:val="ConsPlusNormal"/>
              <w:jc w:val="center"/>
            </w:pPr>
            <w:r>
              <w:t>IV</w:t>
            </w: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664" w:type="dxa"/>
            <w:vMerge/>
          </w:tcPr>
          <w:p w:rsidR="00C5098D" w:rsidRDefault="00C5098D">
            <w:pPr>
              <w:spacing w:after="1" w:line="0" w:lineRule="atLeast"/>
            </w:pP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39"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1114" w:type="dxa"/>
          </w:tcPr>
          <w:p w:rsidR="00C5098D" w:rsidRDefault="00C5098D">
            <w:pPr>
              <w:pStyle w:val="ConsPlusNormal"/>
              <w:jc w:val="center"/>
            </w:pPr>
            <w:r>
              <w:t>4</w:t>
            </w:r>
          </w:p>
        </w:tc>
        <w:tc>
          <w:tcPr>
            <w:tcW w:w="72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664" w:type="dxa"/>
          </w:tcPr>
          <w:p w:rsidR="00C5098D" w:rsidRDefault="00C5098D">
            <w:pPr>
              <w:pStyle w:val="ConsPlusNormal"/>
              <w:jc w:val="center"/>
            </w:pPr>
            <w:r>
              <w:t>4</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5198" w:type="dxa"/>
            <w:gridSpan w:val="2"/>
            <w:vMerge w:val="restart"/>
          </w:tcPr>
          <w:p w:rsidR="00C5098D" w:rsidRDefault="00C5098D">
            <w:pPr>
              <w:pStyle w:val="ConsPlusNormal"/>
            </w:pPr>
            <w:r>
              <w:t>Итого по подпрограмме 3</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3000,0</w:t>
            </w:r>
          </w:p>
        </w:tc>
        <w:tc>
          <w:tcPr>
            <w:tcW w:w="3380" w:type="dxa"/>
            <w:gridSpan w:val="5"/>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5198"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5198" w:type="dxa"/>
            <w:gridSpan w:val="2"/>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5198"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3000,0</w:t>
            </w:r>
          </w:p>
        </w:tc>
        <w:tc>
          <w:tcPr>
            <w:tcW w:w="3380" w:type="dxa"/>
            <w:gridSpan w:val="5"/>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664" w:type="dxa"/>
          </w:tcPr>
          <w:p w:rsidR="00C5098D" w:rsidRDefault="00C5098D">
            <w:pPr>
              <w:pStyle w:val="ConsPlusNormal"/>
              <w:jc w:val="center"/>
            </w:pPr>
            <w:r>
              <w:t>600,0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5198" w:type="dxa"/>
            <w:gridSpan w:val="2"/>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3380" w:type="dxa"/>
            <w:gridSpan w:val="5"/>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2389" w:type="dxa"/>
            <w:vMerge/>
          </w:tcPr>
          <w:p w:rsidR="00C5098D" w:rsidRDefault="00C5098D">
            <w:pPr>
              <w:spacing w:after="1" w:line="0" w:lineRule="atLeast"/>
            </w:pPr>
          </w:p>
        </w:tc>
      </w:tr>
    </w:tbl>
    <w:p w:rsidR="00C5098D" w:rsidRDefault="00C5098D">
      <w:pPr>
        <w:sectPr w:rsidR="00C5098D">
          <w:pgSz w:w="16838" w:h="11905" w:orient="landscape"/>
          <w:pgMar w:top="1701" w:right="1134" w:bottom="850" w:left="1134" w:header="0" w:footer="0" w:gutter="0"/>
          <w:cols w:space="720"/>
        </w:sectPr>
      </w:pPr>
    </w:p>
    <w:p w:rsidR="00C5098D" w:rsidRDefault="00C5098D">
      <w:pPr>
        <w:pStyle w:val="ConsPlusNormal"/>
        <w:jc w:val="both"/>
      </w:pPr>
    </w:p>
    <w:p w:rsidR="00C5098D" w:rsidRDefault="00C5098D">
      <w:pPr>
        <w:pStyle w:val="ConsPlusTitle"/>
        <w:jc w:val="center"/>
        <w:outlineLvl w:val="2"/>
      </w:pPr>
      <w:r>
        <w:t>Условия и порядок</w:t>
      </w:r>
    </w:p>
    <w:p w:rsidR="00C5098D" w:rsidRDefault="00C5098D">
      <w:pPr>
        <w:pStyle w:val="ConsPlusTitle"/>
        <w:jc w:val="center"/>
      </w:pPr>
      <w:r>
        <w:t>оказания поддержки субъектам малого и среднего</w:t>
      </w:r>
    </w:p>
    <w:p w:rsidR="00C5098D" w:rsidRDefault="00C5098D">
      <w:pPr>
        <w:pStyle w:val="ConsPlusTitle"/>
        <w:jc w:val="center"/>
      </w:pPr>
      <w:r>
        <w:t>предпринимательства и организациям, образующим</w:t>
      </w:r>
    </w:p>
    <w:p w:rsidR="00C5098D" w:rsidRDefault="00C5098D">
      <w:pPr>
        <w:pStyle w:val="ConsPlusTitle"/>
        <w:jc w:val="center"/>
      </w:pPr>
      <w:r>
        <w:t>инфраструктуру поддержки субъектов малого и среднего</w:t>
      </w:r>
    </w:p>
    <w:p w:rsidR="00C5098D" w:rsidRDefault="00C5098D">
      <w:pPr>
        <w:pStyle w:val="ConsPlusTitle"/>
        <w:jc w:val="center"/>
      </w:pPr>
      <w:r>
        <w:t>предпринимательства</w:t>
      </w:r>
    </w:p>
    <w:p w:rsidR="00C5098D" w:rsidRDefault="00C5098D">
      <w:pPr>
        <w:pStyle w:val="ConsPlusNormal"/>
        <w:jc w:val="both"/>
      </w:pPr>
    </w:p>
    <w:p w:rsidR="00C5098D" w:rsidRDefault="00C5098D">
      <w:pPr>
        <w:pStyle w:val="ConsPlusNormal"/>
        <w:jc w:val="center"/>
      </w:pPr>
      <w:r>
        <w:t>1. Предмет регулирования Порядка</w:t>
      </w:r>
    </w:p>
    <w:p w:rsidR="00C5098D" w:rsidRDefault="00C5098D">
      <w:pPr>
        <w:pStyle w:val="ConsPlusNormal"/>
        <w:jc w:val="both"/>
      </w:pPr>
    </w:p>
    <w:p w:rsidR="00C5098D" w:rsidRDefault="00C5098D">
      <w:pPr>
        <w:pStyle w:val="ConsPlusNormal"/>
        <w:ind w:firstLine="540"/>
        <w:jc w:val="both"/>
      </w:pPr>
      <w:r>
        <w:t>1.1. Порядок предоставления финансовой поддержки (субсидий) субъектам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 (далее - Порядок) устанавливает стандарт предоставления финансовой поддержки (субсидии), состав, последовательность и сроки выполнения административных процедур по предоставлению финансовой поддержки (субсидии), требования к порядку их выполнения, в том числе особенности выполнения административных процедур в электронной форме, формы контроля за исполнением Порядка, досудебный (внесудебный) порядок обжалования решений и действий (бездействия) администрации Волоколамского городского округа Московской области, должностных лиц.</w:t>
      </w:r>
    </w:p>
    <w:p w:rsidR="00C5098D" w:rsidRDefault="00C5098D">
      <w:pPr>
        <w:pStyle w:val="ConsPlusNormal"/>
        <w:spacing w:before="220"/>
        <w:ind w:firstLine="540"/>
        <w:jc w:val="both"/>
      </w:pPr>
      <w:r>
        <w:t>1.2. Действие Порядка распространяется на вопросы рассмотрения заявлений и принятия по ним решений о предоставлении финансовой поддержки в виде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C5098D" w:rsidRDefault="00C5098D">
      <w:pPr>
        <w:pStyle w:val="ConsPlusNormal"/>
        <w:jc w:val="both"/>
      </w:pPr>
    </w:p>
    <w:p w:rsidR="00C5098D" w:rsidRDefault="00C5098D">
      <w:pPr>
        <w:pStyle w:val="ConsPlusNormal"/>
        <w:jc w:val="center"/>
      </w:pPr>
      <w:r>
        <w:t>2. Требования к порядку информирования о порядке</w:t>
      </w:r>
    </w:p>
    <w:p w:rsidR="00C5098D" w:rsidRDefault="00C5098D">
      <w:pPr>
        <w:pStyle w:val="ConsPlusNormal"/>
        <w:jc w:val="center"/>
      </w:pPr>
      <w:r>
        <w:t>предоставления финансовой поддержки</w:t>
      </w:r>
    </w:p>
    <w:p w:rsidR="00C5098D" w:rsidRDefault="00C5098D">
      <w:pPr>
        <w:pStyle w:val="ConsPlusNormal"/>
        <w:jc w:val="both"/>
      </w:pPr>
    </w:p>
    <w:p w:rsidR="00C5098D" w:rsidRDefault="00C5098D">
      <w:pPr>
        <w:pStyle w:val="ConsPlusNormal"/>
        <w:ind w:firstLine="540"/>
        <w:jc w:val="both"/>
      </w:pPr>
      <w:r>
        <w:t>2.1. Прием заявлений по вопросу предоставления финансовой поддержки осуществляется структурным подразделением администрации Волоколамского городского округа (далее - Администрация) - отделом инвестиций, экономики и развития предпринимательства Управления экономического развития и АПК.</w:t>
      </w:r>
    </w:p>
    <w:p w:rsidR="00C5098D" w:rsidRDefault="00C5098D">
      <w:pPr>
        <w:pStyle w:val="ConsPlusNormal"/>
        <w:spacing w:before="220"/>
        <w:ind w:firstLine="540"/>
        <w:jc w:val="both"/>
      </w:pPr>
      <w:r>
        <w:t>2.2. Администрация обеспечивает на официальном информационном интернет-сайте Администрации и на РПГУ размещение и актуализацию справочной информации о месте нахождения, графике работы, контактных телефонах, адресах электронной почты Администрации, ее структурных подразделений. Кроме того, информирует по телефону.</w:t>
      </w:r>
    </w:p>
    <w:p w:rsidR="00C5098D" w:rsidRDefault="00C5098D">
      <w:pPr>
        <w:pStyle w:val="ConsPlusNormal"/>
        <w:spacing w:before="220"/>
        <w:ind w:firstLine="540"/>
        <w:jc w:val="both"/>
      </w:pPr>
      <w:r>
        <w:t>2.3. Консультирование по вопросам предоставления финансовой поддержки должностными лицами Администрации осуществляется бесплатно.</w:t>
      </w:r>
    </w:p>
    <w:p w:rsidR="00C5098D" w:rsidRDefault="00C5098D">
      <w:pPr>
        <w:pStyle w:val="ConsPlusNormal"/>
        <w:spacing w:before="220"/>
        <w:ind w:firstLine="540"/>
        <w:jc w:val="both"/>
      </w:pPr>
      <w:r>
        <w:t>2.4. Предоставление Субсидии лицам, признанным победителем конкурсного отбора (далее - получатели Субсидии), осуществляется в размере не более 50 процентов произведенных затрат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модернизации производства товаров (работ, услуг)".</w:t>
      </w:r>
    </w:p>
    <w:p w:rsidR="00C5098D" w:rsidRDefault="00C5098D">
      <w:pPr>
        <w:pStyle w:val="ConsPlusNormal"/>
        <w:spacing w:before="220"/>
        <w:ind w:firstLine="540"/>
        <w:jc w:val="both"/>
      </w:pPr>
      <w:r>
        <w:t>2.5. 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решением Совета депутатов Волоколамского городского округа о бюджете Волоколамского городского округа на соответствующий финансовый год и плановый период, и утвержденных лимитов бюджетных обязательств является основанием для принятия решения Конкурсной комиссии о пропорциональном снижении установленного уровня возмещения затрат.</w:t>
      </w:r>
    </w:p>
    <w:p w:rsidR="00C5098D" w:rsidRDefault="00C5098D">
      <w:pPr>
        <w:pStyle w:val="ConsPlusNormal"/>
        <w:jc w:val="both"/>
      </w:pPr>
    </w:p>
    <w:p w:rsidR="00C5098D" w:rsidRDefault="00C5098D">
      <w:pPr>
        <w:pStyle w:val="ConsPlusNormal"/>
        <w:jc w:val="center"/>
      </w:pPr>
      <w:r>
        <w:t>3. Наименование органа, предоставляющего финансовую</w:t>
      </w:r>
    </w:p>
    <w:p w:rsidR="00C5098D" w:rsidRDefault="00C5098D">
      <w:pPr>
        <w:pStyle w:val="ConsPlusNormal"/>
        <w:jc w:val="center"/>
      </w:pPr>
      <w:r>
        <w:t>поддержку</w:t>
      </w:r>
    </w:p>
    <w:p w:rsidR="00C5098D" w:rsidRDefault="00C5098D">
      <w:pPr>
        <w:pStyle w:val="ConsPlusNormal"/>
        <w:jc w:val="both"/>
      </w:pPr>
    </w:p>
    <w:p w:rsidR="00C5098D" w:rsidRDefault="00C5098D">
      <w:pPr>
        <w:pStyle w:val="ConsPlusNormal"/>
        <w:ind w:firstLine="540"/>
        <w:jc w:val="both"/>
      </w:pPr>
      <w:r>
        <w:t>3.1. Администрация обеспечивает предоставление финансовой поддержки в электронной форме посредством РПГУ, а также иным способом, предусмотренным законодательством Российской Федерации.</w:t>
      </w:r>
    </w:p>
    <w:p w:rsidR="00C5098D" w:rsidRDefault="00C5098D">
      <w:pPr>
        <w:pStyle w:val="ConsPlusNormal"/>
        <w:spacing w:before="220"/>
        <w:ind w:firstLine="540"/>
        <w:jc w:val="both"/>
      </w:pPr>
      <w:r>
        <w:t>3.2.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либо места нахождения.</w:t>
      </w:r>
    </w:p>
    <w:p w:rsidR="00C5098D" w:rsidRDefault="00C5098D">
      <w:pPr>
        <w:pStyle w:val="ConsPlusNormal"/>
        <w:spacing w:before="220"/>
        <w:ind w:firstLine="540"/>
        <w:jc w:val="both"/>
      </w:pPr>
      <w:r>
        <w:t>3.3. Заявитель вправе обратится за предоставлением финансовой поддержки посредством РПГУ и личного приема. Личный прием Заявителей осуществляется сотрудниками Администрации в соответствии с графиком приема.</w:t>
      </w:r>
    </w:p>
    <w:p w:rsidR="00C5098D" w:rsidRDefault="00C5098D">
      <w:pPr>
        <w:pStyle w:val="ConsPlusNormal"/>
        <w:jc w:val="both"/>
      </w:pPr>
    </w:p>
    <w:p w:rsidR="00C5098D" w:rsidRDefault="00C5098D">
      <w:pPr>
        <w:pStyle w:val="ConsPlusNormal"/>
        <w:jc w:val="center"/>
      </w:pPr>
      <w:r>
        <w:t>4. Критерии и требования, которым должен соответствовать</w:t>
      </w:r>
    </w:p>
    <w:p w:rsidR="00C5098D" w:rsidRDefault="00C5098D">
      <w:pPr>
        <w:pStyle w:val="ConsPlusNormal"/>
        <w:jc w:val="center"/>
      </w:pPr>
      <w:r>
        <w:t>Заявитель для получения финансовой поддержки</w:t>
      </w:r>
    </w:p>
    <w:p w:rsidR="00C5098D" w:rsidRDefault="00C5098D">
      <w:pPr>
        <w:pStyle w:val="ConsPlusNormal"/>
        <w:jc w:val="both"/>
      </w:pPr>
    </w:p>
    <w:p w:rsidR="00C5098D" w:rsidRDefault="00C5098D">
      <w:pPr>
        <w:pStyle w:val="ConsPlusNormal"/>
        <w:ind w:firstLine="540"/>
        <w:jc w:val="both"/>
      </w:pPr>
      <w:r>
        <w:t>4.1. Критериями отбора лиц для предоставления финансовой поддержки являются:</w:t>
      </w:r>
    </w:p>
    <w:p w:rsidR="00C5098D" w:rsidRDefault="00C5098D">
      <w:pPr>
        <w:pStyle w:val="ConsPlusNormal"/>
        <w:spacing w:before="220"/>
        <w:ind w:firstLine="540"/>
        <w:jc w:val="both"/>
      </w:pPr>
      <w:r>
        <w:t xml:space="preserve">регистрация в качестве юридического лица или индивидуального предпринимателя, в том числе индивидуальные предприниматели, являющиеся инвалидами и осуществляющие предпринимательскую деятельность без привлечения работников, а также физические лица, не являющиеся индивидуальными предпринимателями и применяющие специальный налоговый режим "Налог на профессиональный доход" на территории Волоколамского городского округа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52" w:history="1">
        <w:r>
          <w:rPr>
            <w:color w:val="0000FF"/>
          </w:rPr>
          <w:t>законом</w:t>
        </w:r>
      </w:hyperlink>
      <w:r>
        <w:t xml:space="preserve"> от 24.07.2007 N 209-ФЗ "О развитии малого и среднего предпринимательства в Российской Федерации" (в ред. от 08.06.2020 N 169-ФЗ, с изменен. ФЗ в ред. от 04.11.2022 N 418-ФЗ);</w:t>
      </w:r>
    </w:p>
    <w:p w:rsidR="00C5098D" w:rsidRDefault="00C5098D">
      <w:pPr>
        <w:pStyle w:val="ConsPlusNormal"/>
        <w:spacing w:before="220"/>
        <w:ind w:firstLine="540"/>
        <w:jc w:val="both"/>
      </w:pPr>
      <w:r>
        <w:t>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о предоставлении финансовой поддержки (далее - Заявление).</w:t>
      </w:r>
    </w:p>
    <w:p w:rsidR="00C5098D" w:rsidRDefault="00C5098D">
      <w:pPr>
        <w:pStyle w:val="ConsPlusNormal"/>
        <w:spacing w:before="220"/>
        <w:ind w:firstLine="540"/>
        <w:jc w:val="both"/>
      </w:pPr>
      <w:r>
        <w:t>4.2. Требования, которым должен соответствовать Заявитель на дату подачи Заявления на предоставление финансовой поддержки:</w:t>
      </w:r>
    </w:p>
    <w:p w:rsidR="00C5098D" w:rsidRDefault="00C5098D">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5098D" w:rsidRDefault="00C5098D">
      <w:pPr>
        <w:pStyle w:val="ConsPlusNormal"/>
        <w:spacing w:before="220"/>
        <w:ind w:firstLine="540"/>
        <w:jc w:val="both"/>
      </w:pPr>
      <w: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C5098D" w:rsidRDefault="00C5098D">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5098D" w:rsidRDefault="00C5098D">
      <w:pPr>
        <w:pStyle w:val="ConsPlusNormal"/>
        <w:spacing w:before="220"/>
        <w:ind w:firstLine="540"/>
        <w:jc w:val="both"/>
      </w:pPr>
      <w:r>
        <w:t>отсутствие процесса реорганизации, ликвидации, банкротства и ограничения на осуществление хозяйственной деятельности;</w:t>
      </w:r>
    </w:p>
    <w:p w:rsidR="00C5098D" w:rsidRDefault="00C5098D">
      <w:pPr>
        <w:pStyle w:val="ConsPlusNormal"/>
        <w:spacing w:before="220"/>
        <w:ind w:firstLine="540"/>
        <w:jc w:val="both"/>
      </w:pPr>
      <w:r>
        <w:t>деятельность лица не приостановлена в порядке, предусмотренном законодательством Российской Федерации;</w:t>
      </w:r>
    </w:p>
    <w:p w:rsidR="00C5098D" w:rsidRDefault="00C5098D">
      <w:pPr>
        <w:pStyle w:val="ConsPlusNormal"/>
        <w:spacing w:before="220"/>
        <w:ind w:firstLine="540"/>
        <w:jc w:val="both"/>
      </w:pPr>
      <w: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098D" w:rsidRDefault="00C5098D">
      <w:pPr>
        <w:pStyle w:val="ConsPlusNormal"/>
        <w:spacing w:before="220"/>
        <w:ind w:firstLine="540"/>
        <w:jc w:val="both"/>
      </w:pPr>
      <w: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аналогичные цели предоставления Субсидии в течение 2 предыдущих календарных лет.</w:t>
      </w:r>
    </w:p>
    <w:p w:rsidR="00C5098D" w:rsidRDefault="00C5098D">
      <w:pPr>
        <w:pStyle w:val="ConsPlusNormal"/>
        <w:spacing w:before="220"/>
        <w:ind w:firstLine="540"/>
        <w:jc w:val="both"/>
      </w:pPr>
      <w:r>
        <w:t>Иные требования к Заявителю:</w:t>
      </w:r>
    </w:p>
    <w:p w:rsidR="00C5098D" w:rsidRDefault="00C5098D">
      <w:pPr>
        <w:pStyle w:val="ConsPlusNormal"/>
        <w:spacing w:before="220"/>
        <w:ind w:firstLine="540"/>
        <w:jc w:val="both"/>
      </w:pPr>
      <w: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5098D" w:rsidRDefault="00C5098D">
      <w:pPr>
        <w:pStyle w:val="ConsPlusNormal"/>
        <w:spacing w:before="220"/>
        <w:ind w:firstLine="540"/>
        <w:jc w:val="both"/>
      </w:pPr>
      <w:r>
        <w:t>Заявитель не является участником соглашений о разделе продукции;</w:t>
      </w:r>
    </w:p>
    <w:p w:rsidR="00C5098D" w:rsidRDefault="00C5098D">
      <w:pPr>
        <w:pStyle w:val="ConsPlusNormal"/>
        <w:spacing w:before="220"/>
        <w:ind w:firstLine="540"/>
        <w:jc w:val="both"/>
      </w:pPr>
      <w:r>
        <w:t>Заявитель не осуществляет предпринимательскую деятельность в сфере игорного бизнеса;</w:t>
      </w:r>
    </w:p>
    <w:p w:rsidR="00C5098D" w:rsidRDefault="00C5098D">
      <w:pPr>
        <w:pStyle w:val="ConsPlusNormal"/>
        <w:spacing w:before="220"/>
        <w:ind w:firstLine="540"/>
        <w:jc w:val="both"/>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5098D" w:rsidRDefault="00C5098D">
      <w:pPr>
        <w:pStyle w:val="ConsPlusNormal"/>
        <w:spacing w:before="220"/>
        <w:ind w:firstLine="540"/>
        <w:jc w:val="both"/>
      </w:pPr>
      <w: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5098D" w:rsidRDefault="00C5098D">
      <w:pPr>
        <w:pStyle w:val="ConsPlusNormal"/>
        <w:spacing w:before="220"/>
        <w:ind w:firstLine="540"/>
        <w:jc w:val="both"/>
      </w:pPr>
      <w: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C5098D" w:rsidRDefault="00C5098D">
      <w:pPr>
        <w:pStyle w:val="ConsPlusNormal"/>
        <w:spacing w:before="220"/>
        <w:ind w:firstLine="540"/>
        <w:jc w:val="both"/>
      </w:pPr>
      <w:r>
        <w:t>4.3. Требования к Заявителю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C5098D" w:rsidRDefault="00C5098D">
      <w:pPr>
        <w:pStyle w:val="ConsPlusNormal"/>
        <w:spacing w:before="220"/>
        <w:ind w:firstLine="540"/>
        <w:jc w:val="both"/>
      </w:pPr>
      <w: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w:t>
      </w:r>
      <w:hyperlink r:id="rId53" w:history="1">
        <w:r>
          <w:rPr>
            <w:color w:val="0000FF"/>
          </w:rPr>
          <w:t>разделы A</w:t>
        </w:r>
      </w:hyperlink>
      <w:r>
        <w:t xml:space="preserve">, </w:t>
      </w:r>
      <w:hyperlink r:id="rId54" w:history="1">
        <w:r>
          <w:rPr>
            <w:color w:val="0000FF"/>
          </w:rPr>
          <w:t>B</w:t>
        </w:r>
      </w:hyperlink>
      <w:r>
        <w:t xml:space="preserve">, </w:t>
      </w:r>
      <w:hyperlink r:id="rId55" w:history="1">
        <w:r>
          <w:rPr>
            <w:color w:val="0000FF"/>
          </w:rPr>
          <w:t>C</w:t>
        </w:r>
      </w:hyperlink>
      <w:r>
        <w:t xml:space="preserve">, </w:t>
      </w:r>
      <w:hyperlink r:id="rId56" w:history="1">
        <w:r>
          <w:rPr>
            <w:color w:val="0000FF"/>
          </w:rPr>
          <w:t>D</w:t>
        </w:r>
      </w:hyperlink>
      <w:r>
        <w:t xml:space="preserve">, </w:t>
      </w:r>
      <w:hyperlink r:id="rId57" w:history="1">
        <w:r>
          <w:rPr>
            <w:color w:val="0000FF"/>
          </w:rPr>
          <w:t>E</w:t>
        </w:r>
      </w:hyperlink>
      <w:r>
        <w:t xml:space="preserve">, </w:t>
      </w:r>
      <w:hyperlink r:id="rId58" w:history="1">
        <w:r>
          <w:rPr>
            <w:color w:val="0000FF"/>
          </w:rPr>
          <w:t>F</w:t>
        </w:r>
      </w:hyperlink>
      <w:r>
        <w:t xml:space="preserve">, </w:t>
      </w:r>
      <w:hyperlink r:id="rId59" w:history="1">
        <w:r>
          <w:rPr>
            <w:color w:val="0000FF"/>
          </w:rPr>
          <w:t>код 45</w:t>
        </w:r>
      </w:hyperlink>
      <w:r>
        <w:t xml:space="preserve"> и </w:t>
      </w:r>
      <w:hyperlink r:id="rId60" w:history="1">
        <w:r>
          <w:rPr>
            <w:color w:val="0000FF"/>
          </w:rPr>
          <w:t>47 раздела G</w:t>
        </w:r>
      </w:hyperlink>
      <w:r>
        <w:t xml:space="preserve">, </w:t>
      </w:r>
      <w:hyperlink r:id="rId61" w:history="1">
        <w:r>
          <w:rPr>
            <w:color w:val="0000FF"/>
          </w:rPr>
          <w:t>разделы H</w:t>
        </w:r>
      </w:hyperlink>
      <w:r>
        <w:t xml:space="preserve">, </w:t>
      </w:r>
      <w:hyperlink r:id="rId62" w:history="1">
        <w:r>
          <w:rPr>
            <w:color w:val="0000FF"/>
          </w:rPr>
          <w:t>I</w:t>
        </w:r>
      </w:hyperlink>
      <w:r>
        <w:t xml:space="preserve">, </w:t>
      </w:r>
      <w:hyperlink r:id="rId63" w:history="1">
        <w:r>
          <w:rPr>
            <w:color w:val="0000FF"/>
          </w:rPr>
          <w:t>J</w:t>
        </w:r>
      </w:hyperlink>
      <w:r>
        <w:t xml:space="preserve">, </w:t>
      </w:r>
      <w:hyperlink r:id="rId64" w:history="1">
        <w:r>
          <w:rPr>
            <w:color w:val="0000FF"/>
          </w:rPr>
          <w:t>коды 71</w:t>
        </w:r>
      </w:hyperlink>
      <w:r>
        <w:t xml:space="preserve"> и </w:t>
      </w:r>
      <w:hyperlink r:id="rId65" w:history="1">
        <w:r>
          <w:rPr>
            <w:color w:val="0000FF"/>
          </w:rPr>
          <w:t>75 раздела M</w:t>
        </w:r>
      </w:hyperlink>
      <w:r>
        <w:t xml:space="preserve">, </w:t>
      </w:r>
      <w:hyperlink r:id="rId66" w:history="1">
        <w:r>
          <w:rPr>
            <w:color w:val="0000FF"/>
          </w:rPr>
          <w:t>разделы P</w:t>
        </w:r>
      </w:hyperlink>
      <w:r>
        <w:t xml:space="preserve">, </w:t>
      </w:r>
      <w:hyperlink r:id="rId67" w:history="1">
        <w:r>
          <w:rPr>
            <w:color w:val="0000FF"/>
          </w:rPr>
          <w:t>Q</w:t>
        </w:r>
      </w:hyperlink>
      <w:r>
        <w:t xml:space="preserve">, </w:t>
      </w:r>
      <w:hyperlink r:id="rId68" w:history="1">
        <w:r>
          <w:rPr>
            <w:color w:val="0000FF"/>
          </w:rPr>
          <w:t>R</w:t>
        </w:r>
      </w:hyperlink>
      <w:r>
        <w:t xml:space="preserve">, </w:t>
      </w:r>
      <w:hyperlink r:id="rId69" w:history="1">
        <w:r>
          <w:rPr>
            <w:color w:val="0000FF"/>
          </w:rPr>
          <w:t>коды 95</w:t>
        </w:r>
      </w:hyperlink>
      <w:r>
        <w:t xml:space="preserve"> и </w:t>
      </w:r>
      <w:hyperlink r:id="rId70" w:history="1">
        <w:r>
          <w:rPr>
            <w:color w:val="0000FF"/>
          </w:rPr>
          <w:t>96 раздела S</w:t>
        </w:r>
      </w:hyperlink>
      <w: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w:t>
      </w:r>
      <w:hyperlink r:id="rId71" w:history="1">
        <w:r>
          <w:rPr>
            <w:color w:val="0000FF"/>
          </w:rPr>
          <w:t>разделы A</w:t>
        </w:r>
      </w:hyperlink>
      <w:r>
        <w:t xml:space="preserve">, </w:t>
      </w:r>
      <w:hyperlink r:id="rId72" w:history="1">
        <w:r>
          <w:rPr>
            <w:color w:val="0000FF"/>
          </w:rPr>
          <w:t>B</w:t>
        </w:r>
      </w:hyperlink>
      <w:r>
        <w:t xml:space="preserve">, </w:t>
      </w:r>
      <w:hyperlink r:id="rId73" w:history="1">
        <w:r>
          <w:rPr>
            <w:color w:val="0000FF"/>
          </w:rPr>
          <w:t>C</w:t>
        </w:r>
      </w:hyperlink>
      <w:r>
        <w:t xml:space="preserve">, </w:t>
      </w:r>
      <w:hyperlink r:id="rId74" w:history="1">
        <w:r>
          <w:rPr>
            <w:color w:val="0000FF"/>
          </w:rPr>
          <w:t>D</w:t>
        </w:r>
      </w:hyperlink>
      <w:r>
        <w:t xml:space="preserve">, </w:t>
      </w:r>
      <w:hyperlink r:id="rId75" w:history="1">
        <w:r>
          <w:rPr>
            <w:color w:val="0000FF"/>
          </w:rPr>
          <w:t>E</w:t>
        </w:r>
      </w:hyperlink>
      <w:r>
        <w:t xml:space="preserve">, </w:t>
      </w:r>
      <w:hyperlink r:id="rId76" w:history="1">
        <w:r>
          <w:rPr>
            <w:color w:val="0000FF"/>
          </w:rPr>
          <w:t>F</w:t>
        </w:r>
      </w:hyperlink>
      <w:r>
        <w:t xml:space="preserve">, </w:t>
      </w:r>
      <w:hyperlink r:id="rId77" w:history="1">
        <w:r>
          <w:rPr>
            <w:color w:val="0000FF"/>
          </w:rPr>
          <w:t>коды 50</w:t>
        </w:r>
      </w:hyperlink>
      <w:r>
        <w:t xml:space="preserve">, </w:t>
      </w:r>
      <w:hyperlink r:id="rId78" w:history="1">
        <w:r>
          <w:rPr>
            <w:color w:val="0000FF"/>
          </w:rPr>
          <w:t>52 раздела G</w:t>
        </w:r>
      </w:hyperlink>
      <w:r>
        <w:t xml:space="preserve">, </w:t>
      </w:r>
      <w:hyperlink r:id="rId79" w:history="1">
        <w:r>
          <w:rPr>
            <w:color w:val="0000FF"/>
          </w:rPr>
          <w:t>разделы H</w:t>
        </w:r>
      </w:hyperlink>
      <w:r>
        <w:t xml:space="preserve">, </w:t>
      </w:r>
      <w:hyperlink r:id="rId80" w:history="1">
        <w:r>
          <w:rPr>
            <w:color w:val="0000FF"/>
          </w:rPr>
          <w:t>I</w:t>
        </w:r>
      </w:hyperlink>
      <w:r>
        <w:t xml:space="preserve"> (за исключением относящихся к </w:t>
      </w:r>
      <w:hyperlink r:id="rId81" w:history="1">
        <w:r>
          <w:rPr>
            <w:color w:val="0000FF"/>
          </w:rPr>
          <w:t>подклассу 63.3</w:t>
        </w:r>
      </w:hyperlink>
      <w:r>
        <w:t xml:space="preserve">), </w:t>
      </w:r>
      <w:hyperlink r:id="rId82" w:history="1">
        <w:r>
          <w:rPr>
            <w:color w:val="0000FF"/>
          </w:rPr>
          <w:t>код 74.2 раздела K</w:t>
        </w:r>
      </w:hyperlink>
      <w:r>
        <w:t xml:space="preserve">, </w:t>
      </w:r>
      <w:hyperlink r:id="rId83" w:history="1">
        <w:r>
          <w:rPr>
            <w:color w:val="0000FF"/>
          </w:rPr>
          <w:t>разделы M</w:t>
        </w:r>
      </w:hyperlink>
      <w:r>
        <w:t xml:space="preserve">, </w:t>
      </w:r>
      <w:hyperlink r:id="rId84" w:history="1">
        <w:r>
          <w:rPr>
            <w:color w:val="0000FF"/>
          </w:rPr>
          <w:t>N</w:t>
        </w:r>
      </w:hyperlink>
      <w:r>
        <w:t xml:space="preserve">, </w:t>
      </w:r>
      <w:hyperlink r:id="rId85" w:history="1">
        <w:r>
          <w:rPr>
            <w:color w:val="0000FF"/>
          </w:rPr>
          <w:t>коды 90</w:t>
        </w:r>
      </w:hyperlink>
      <w:r>
        <w:t xml:space="preserve">, </w:t>
      </w:r>
      <w:hyperlink r:id="rId86" w:history="1">
        <w:r>
          <w:rPr>
            <w:color w:val="0000FF"/>
          </w:rPr>
          <w:t>92</w:t>
        </w:r>
      </w:hyperlink>
      <w:r>
        <w:t xml:space="preserve"> и </w:t>
      </w:r>
      <w:hyperlink r:id="rId87" w:history="1">
        <w:r>
          <w:rPr>
            <w:color w:val="0000FF"/>
          </w:rPr>
          <w:t>93 раздела O</w:t>
        </w:r>
      </w:hyperlink>
      <w:r>
        <w:t xml:space="preserve">, </w:t>
      </w:r>
      <w:hyperlink r:id="rId88" w:history="1">
        <w:r>
          <w:rPr>
            <w:color w:val="0000FF"/>
          </w:rPr>
          <w:t>раздел Q</w:t>
        </w:r>
      </w:hyperlink>
      <w:r>
        <w:t xml:space="preserve"> Общероссийского классификатора видов экономической деятельности (ОК 029-2001 (КДЕС ред. 1)).</w:t>
      </w:r>
    </w:p>
    <w:p w:rsidR="00C5098D" w:rsidRDefault="00C5098D">
      <w:pPr>
        <w:pStyle w:val="ConsPlusNormal"/>
        <w:spacing w:before="220"/>
        <w:ind w:firstLine="540"/>
        <w:jc w:val="both"/>
      </w:pPr>
      <w:r>
        <w:t>4.4. Решение о предоставлении финансовой поддержки принимается бесплатно.</w:t>
      </w:r>
    </w:p>
    <w:p w:rsidR="00C5098D" w:rsidRDefault="00C5098D">
      <w:pPr>
        <w:pStyle w:val="ConsPlusNormal"/>
        <w:jc w:val="both"/>
      </w:pPr>
    </w:p>
    <w:p w:rsidR="00C5098D" w:rsidRDefault="00C5098D">
      <w:pPr>
        <w:pStyle w:val="ConsPlusNormal"/>
        <w:jc w:val="center"/>
      </w:pPr>
      <w:r>
        <w:t>5. Результат рассмотрения Заявления на предоставление</w:t>
      </w:r>
    </w:p>
    <w:p w:rsidR="00C5098D" w:rsidRDefault="00C5098D">
      <w:pPr>
        <w:pStyle w:val="ConsPlusNormal"/>
        <w:jc w:val="center"/>
      </w:pPr>
      <w:r>
        <w:t>финансовой поддержки и срок регистрации</w:t>
      </w:r>
    </w:p>
    <w:p w:rsidR="00C5098D" w:rsidRDefault="00C5098D">
      <w:pPr>
        <w:pStyle w:val="ConsPlusNormal"/>
        <w:jc w:val="both"/>
      </w:pPr>
    </w:p>
    <w:p w:rsidR="00C5098D" w:rsidRDefault="00C5098D">
      <w:pPr>
        <w:pStyle w:val="ConsPlusNormal"/>
        <w:ind w:firstLine="540"/>
        <w:jc w:val="both"/>
      </w:pPr>
      <w:r>
        <w:t>5.1. Результатом рассмотрения Заявления является:</w:t>
      </w:r>
    </w:p>
    <w:p w:rsidR="00C5098D" w:rsidRDefault="00C5098D">
      <w:pPr>
        <w:pStyle w:val="ConsPlusNormal"/>
        <w:spacing w:before="220"/>
        <w:ind w:firstLine="540"/>
        <w:jc w:val="both"/>
      </w:pPr>
      <w:r>
        <w:t>уведомление о принятии решения об успешном прохождении конкурсного отбора, оформленное в соответствии с приложением 3 к Порядку;</w:t>
      </w:r>
    </w:p>
    <w:p w:rsidR="00C5098D" w:rsidRDefault="00C5098D">
      <w:pPr>
        <w:pStyle w:val="ConsPlusNormal"/>
        <w:spacing w:before="220"/>
        <w:ind w:firstLine="540"/>
        <w:jc w:val="both"/>
      </w:pPr>
      <w:r>
        <w:t>уведомление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пунктом 12 Порядка, оформленное в соответствии с приложением 4 к Порядку.</w:t>
      </w:r>
    </w:p>
    <w:p w:rsidR="00C5098D" w:rsidRDefault="00C5098D">
      <w:pPr>
        <w:pStyle w:val="ConsPlusNormal"/>
        <w:spacing w:before="220"/>
        <w:ind w:firstLine="540"/>
        <w:jc w:val="both"/>
      </w:pPr>
      <w:r>
        <w:t>5.2. Решение о предоставлении финансовой поддержки либо отказе в ее предоставлении принимается администрацией Волоколамского городского округа (далее - Администрация)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Администрации.</w:t>
      </w:r>
    </w:p>
    <w:p w:rsidR="00C5098D" w:rsidRDefault="00C5098D">
      <w:pPr>
        <w:pStyle w:val="ConsPlusNormal"/>
        <w:spacing w:before="220"/>
        <w:ind w:firstLine="540"/>
        <w:jc w:val="both"/>
      </w:pPr>
      <w:r>
        <w:t>5.3. Решение о предоставлении финансовой поддержки либо отказе в ее предоставлении оформляется приказом руководителя Администрации об утверждении итогов конкурсного отбора либо иным документом, установленным нормативными правовыми актами Администрации, который подлежит обязательному размещению на сайте Администрации в течение 5 (пяти) календарных дней с момента его подписания.</w:t>
      </w:r>
    </w:p>
    <w:p w:rsidR="00C5098D" w:rsidRDefault="00C5098D">
      <w:pPr>
        <w:pStyle w:val="ConsPlusNormal"/>
        <w:spacing w:before="220"/>
        <w:ind w:firstLine="540"/>
        <w:jc w:val="both"/>
      </w:pPr>
      <w:r>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w:t>
      </w:r>
    </w:p>
    <w:p w:rsidR="00C5098D" w:rsidRDefault="00C5098D">
      <w:pPr>
        <w:pStyle w:val="ConsPlusNormal"/>
        <w:spacing w:before="220"/>
        <w:ind w:firstLine="540"/>
        <w:jc w:val="both"/>
      </w:pPr>
      <w: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C5098D" w:rsidRDefault="00C5098D">
      <w:pPr>
        <w:pStyle w:val="ConsPlusNormal"/>
        <w:spacing w:before="220"/>
        <w:ind w:firstLine="540"/>
        <w:jc w:val="both"/>
      </w:pPr>
      <w:r>
        <w:t>5.6. Заявление,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C5098D" w:rsidRDefault="00C5098D">
      <w:pPr>
        <w:pStyle w:val="ConsPlusNormal"/>
        <w:spacing w:before="220"/>
        <w:ind w:firstLine="540"/>
        <w:jc w:val="both"/>
      </w:pPr>
      <w:r>
        <w:t>5.7. Срок доля приема документов не может составлять менее 30 календарных дней со дня объявления о проведении конкурсного отбора.</w:t>
      </w:r>
    </w:p>
    <w:p w:rsidR="00C5098D" w:rsidRDefault="00C5098D">
      <w:pPr>
        <w:pStyle w:val="ConsPlusNormal"/>
        <w:spacing w:before="220"/>
        <w:ind w:firstLine="540"/>
        <w:jc w:val="both"/>
      </w:pPr>
      <w:r>
        <w:t>Не позднее 1 (одного) рабочего дня до даты начала приема Заявлений на РПГУ и сайте Администрации размещается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w:t>
      </w:r>
    </w:p>
    <w:p w:rsidR="00C5098D" w:rsidRDefault="00C5098D">
      <w:pPr>
        <w:pStyle w:val="ConsPlusNormal"/>
        <w:spacing w:before="220"/>
        <w:ind w:firstLine="540"/>
        <w:jc w:val="both"/>
      </w:pPr>
      <w:r>
        <w:t>5.8. Срок предоставления результата рассмотрения Заявления составляет не более 70 календарных дней со дня регистрации Заявления Администрацией.</w:t>
      </w:r>
    </w:p>
    <w:p w:rsidR="00C5098D" w:rsidRDefault="00C5098D">
      <w:pPr>
        <w:pStyle w:val="ConsPlusNormal"/>
        <w:jc w:val="both"/>
      </w:pPr>
    </w:p>
    <w:p w:rsidR="00C5098D" w:rsidRDefault="00C5098D">
      <w:pPr>
        <w:pStyle w:val="ConsPlusNormal"/>
        <w:jc w:val="center"/>
      </w:pPr>
      <w:r>
        <w:t>6. Последовательность выполнения административных процедур</w:t>
      </w:r>
    </w:p>
    <w:p w:rsidR="00C5098D" w:rsidRDefault="00C5098D">
      <w:pPr>
        <w:pStyle w:val="ConsPlusNormal"/>
        <w:jc w:val="center"/>
      </w:pPr>
      <w:r>
        <w:t>при предоставлении финансовой поддержки</w:t>
      </w:r>
    </w:p>
    <w:p w:rsidR="00C5098D" w:rsidRDefault="00C5098D">
      <w:pPr>
        <w:pStyle w:val="ConsPlusNormal"/>
        <w:jc w:val="both"/>
      </w:pPr>
    </w:p>
    <w:p w:rsidR="00C5098D" w:rsidRDefault="00C5098D">
      <w:pPr>
        <w:pStyle w:val="ConsPlusNormal"/>
        <w:ind w:firstLine="540"/>
        <w:jc w:val="both"/>
      </w:pPr>
      <w:r>
        <w:t>6.1. Перечень административных процедур:</w:t>
      </w:r>
    </w:p>
    <w:p w:rsidR="00C5098D" w:rsidRDefault="00C5098D">
      <w:pPr>
        <w:pStyle w:val="ConsPlusNormal"/>
        <w:spacing w:before="220"/>
        <w:ind w:firstLine="540"/>
        <w:jc w:val="both"/>
      </w:pPr>
      <w:r>
        <w:t>1) прием и регистрация Заявления и документов, необходимых для предоставления финансовой поддержки;</w:t>
      </w:r>
    </w:p>
    <w:p w:rsidR="00C5098D" w:rsidRDefault="00C5098D">
      <w:pPr>
        <w:pStyle w:val="ConsPlusNormal"/>
        <w:spacing w:before="220"/>
        <w:ind w:firstLine="540"/>
        <w:jc w:val="both"/>
      </w:pPr>
      <w:r>
        <w:t>2) формирование и направление межведомственных информационных запросов в органы (организации), участвующие в предоставлении финансовой поддержки;</w:t>
      </w:r>
    </w:p>
    <w:p w:rsidR="00C5098D" w:rsidRDefault="00C5098D">
      <w:pPr>
        <w:pStyle w:val="ConsPlusNormal"/>
        <w:spacing w:before="220"/>
        <w:ind w:firstLine="540"/>
        <w:jc w:val="both"/>
      </w:pPr>
      <w:r>
        <w:t>3) рассмотрение Заявления и пакета документов Администрацией;</w:t>
      </w:r>
    </w:p>
    <w:p w:rsidR="00C5098D" w:rsidRDefault="00C5098D">
      <w:pPr>
        <w:pStyle w:val="ConsPlusNormal"/>
        <w:spacing w:before="220"/>
        <w:ind w:firstLine="540"/>
        <w:jc w:val="both"/>
      </w:pPr>
      <w:r>
        <w:t>4) подготовка и проведение заседания Конкурсной комиссии;</w:t>
      </w:r>
    </w:p>
    <w:p w:rsidR="00C5098D" w:rsidRDefault="00C5098D">
      <w:pPr>
        <w:pStyle w:val="ConsPlusNormal"/>
        <w:spacing w:before="220"/>
        <w:ind w:firstLine="540"/>
        <w:jc w:val="both"/>
      </w:pPr>
      <w:r>
        <w:t>5) подготовка приказа руководителя Администрации;</w:t>
      </w:r>
    </w:p>
    <w:p w:rsidR="00C5098D" w:rsidRDefault="00C5098D">
      <w:pPr>
        <w:pStyle w:val="ConsPlusNormal"/>
        <w:spacing w:before="220"/>
        <w:ind w:firstLine="540"/>
        <w:jc w:val="both"/>
      </w:pPr>
      <w:r>
        <w:t>6) оформление результата;</w:t>
      </w:r>
    </w:p>
    <w:p w:rsidR="00C5098D" w:rsidRDefault="00C5098D">
      <w:pPr>
        <w:pStyle w:val="ConsPlusNormal"/>
        <w:spacing w:before="220"/>
        <w:ind w:firstLine="540"/>
        <w:jc w:val="both"/>
      </w:pPr>
      <w:r>
        <w:t>7) направление (выдача) результата.</w:t>
      </w:r>
    </w:p>
    <w:p w:rsidR="00C5098D" w:rsidRDefault="00C5098D">
      <w:pPr>
        <w:pStyle w:val="ConsPlusNormal"/>
        <w:spacing w:before="220"/>
        <w:ind w:firstLine="540"/>
        <w:jc w:val="both"/>
      </w:pPr>
      <w:r>
        <w:t>Положение о Конкурсной комиссии и ее состав утверждаются постановлением главы Волоколамского городского округа Московской области.</w:t>
      </w:r>
    </w:p>
    <w:p w:rsidR="00C5098D" w:rsidRDefault="00C5098D">
      <w:pPr>
        <w:pStyle w:val="ConsPlusNormal"/>
        <w:jc w:val="both"/>
      </w:pPr>
    </w:p>
    <w:p w:rsidR="00C5098D" w:rsidRDefault="00C5098D">
      <w:pPr>
        <w:pStyle w:val="ConsPlusNormal"/>
        <w:jc w:val="center"/>
      </w:pPr>
      <w:r>
        <w:t>7. Перечень оснований для отказа в приеме документов,</w:t>
      </w:r>
    </w:p>
    <w:p w:rsidR="00C5098D" w:rsidRDefault="00C5098D">
      <w:pPr>
        <w:pStyle w:val="ConsPlusNormal"/>
        <w:jc w:val="center"/>
      </w:pPr>
      <w:r>
        <w:t>необходимых для предоставления финансовой поддержки</w:t>
      </w:r>
    </w:p>
    <w:p w:rsidR="00C5098D" w:rsidRDefault="00C5098D">
      <w:pPr>
        <w:pStyle w:val="ConsPlusNormal"/>
        <w:jc w:val="both"/>
      </w:pPr>
    </w:p>
    <w:p w:rsidR="00C5098D" w:rsidRDefault="00C5098D">
      <w:pPr>
        <w:pStyle w:val="ConsPlusNormal"/>
        <w:ind w:firstLine="540"/>
        <w:jc w:val="both"/>
      </w:pPr>
      <w:r>
        <w:t>7.1. Основаниями для отказа в приеме документов, необходимых для предоставления финансовой поддержки, являются:</w:t>
      </w:r>
    </w:p>
    <w:p w:rsidR="00C5098D" w:rsidRDefault="00C5098D">
      <w:pPr>
        <w:pStyle w:val="ConsPlusNormal"/>
        <w:spacing w:before="220"/>
        <w:ind w:firstLine="540"/>
        <w:jc w:val="both"/>
      </w:pPr>
      <w:r>
        <w:t>обращение за предоставлением финансовой поддержки, не предусмотренной Порядком;</w:t>
      </w:r>
    </w:p>
    <w:p w:rsidR="00C5098D" w:rsidRDefault="00C5098D">
      <w:pPr>
        <w:pStyle w:val="ConsPlusNormal"/>
        <w:spacing w:before="220"/>
        <w:ind w:firstLine="540"/>
        <w:jc w:val="both"/>
      </w:pPr>
      <w:r>
        <w:t>обращение за предоставлением финансовой поддержки в сроки, не предусмотренные извещением о проведении конкурсного отбора;</w:t>
      </w:r>
    </w:p>
    <w:p w:rsidR="00C5098D" w:rsidRDefault="00C5098D">
      <w:pPr>
        <w:pStyle w:val="ConsPlusNormal"/>
        <w:spacing w:before="220"/>
        <w:ind w:firstLine="540"/>
        <w:jc w:val="both"/>
      </w:pPr>
      <w:r>
        <w:t>обращение за предоставлением финансовой поддержки без предъявления документа, позволяющего установить личность Заявителя;</w:t>
      </w:r>
    </w:p>
    <w:p w:rsidR="00C5098D" w:rsidRDefault="00C5098D">
      <w:pPr>
        <w:pStyle w:val="ConsPlusNormal"/>
        <w:spacing w:before="220"/>
        <w:ind w:firstLine="540"/>
        <w:jc w:val="both"/>
      </w:pPr>
      <w:r>
        <w:t>обращение за предоставлением финансовой поддержки без предъявления документа, удостоверяющего полномочия Заявителя;</w:t>
      </w:r>
    </w:p>
    <w:p w:rsidR="00C5098D" w:rsidRDefault="00C5098D">
      <w:pPr>
        <w:pStyle w:val="ConsPlusNormal"/>
        <w:spacing w:before="220"/>
        <w:ind w:firstLine="540"/>
        <w:jc w:val="both"/>
      </w:pPr>
      <w:r>
        <w:t>Заявителем представлен неполный комплект документов, необходимых для предоставления финансовой поддержки;</w:t>
      </w:r>
    </w:p>
    <w:p w:rsidR="00C5098D" w:rsidRDefault="00C5098D">
      <w:pPr>
        <w:pStyle w:val="ConsPlusNormal"/>
        <w:spacing w:before="220"/>
        <w:ind w:firstLine="540"/>
        <w:jc w:val="both"/>
      </w:pPr>
      <w:r>
        <w:t>документы, необходимые для предоставления финансовой поддержки, утратили силу;</w:t>
      </w:r>
    </w:p>
    <w:p w:rsidR="00C5098D" w:rsidRDefault="00C5098D">
      <w:pPr>
        <w:pStyle w:val="ConsPlusNormal"/>
        <w:spacing w:before="220"/>
        <w:ind w:firstLine="540"/>
        <w:jc w:val="both"/>
      </w:pPr>
      <w:r>
        <w:t>некорректное заполнение обязательных полей в форме интерактивного Заявления на РПГУ;</w:t>
      </w:r>
    </w:p>
    <w:p w:rsidR="00C5098D" w:rsidRDefault="00C5098D">
      <w:pPr>
        <w:pStyle w:val="ConsPlusNormal"/>
        <w:spacing w:before="220"/>
        <w:ind w:firstLine="540"/>
        <w:jc w:val="both"/>
      </w:pPr>
      <w:r>
        <w:t>представление электронных образов документов посредством РПГУ не позволяет в полном объеме прочитать текст документа и распознать реквизиты документов, перечень которых приведен в пункте 9 Порядка.</w:t>
      </w:r>
    </w:p>
    <w:p w:rsidR="00C5098D" w:rsidRDefault="00C5098D">
      <w:pPr>
        <w:pStyle w:val="ConsPlusNormal"/>
        <w:jc w:val="both"/>
      </w:pPr>
    </w:p>
    <w:p w:rsidR="00C5098D" w:rsidRDefault="00C5098D">
      <w:pPr>
        <w:pStyle w:val="ConsPlusNormal"/>
        <w:jc w:val="center"/>
      </w:pPr>
      <w:r>
        <w:t>8. Перечень оснований для отказа в предоставлении финансовой</w:t>
      </w:r>
    </w:p>
    <w:p w:rsidR="00C5098D" w:rsidRDefault="00C5098D">
      <w:pPr>
        <w:pStyle w:val="ConsPlusNormal"/>
        <w:jc w:val="center"/>
      </w:pPr>
      <w:r>
        <w:t>поддержки</w:t>
      </w:r>
    </w:p>
    <w:p w:rsidR="00C5098D" w:rsidRDefault="00C5098D">
      <w:pPr>
        <w:pStyle w:val="ConsPlusNormal"/>
        <w:jc w:val="both"/>
      </w:pPr>
    </w:p>
    <w:p w:rsidR="00C5098D" w:rsidRDefault="00C5098D">
      <w:pPr>
        <w:pStyle w:val="ConsPlusNormal"/>
        <w:ind w:firstLine="540"/>
        <w:jc w:val="both"/>
      </w:pPr>
      <w:r>
        <w:t>8.1. Основанием для отказа в предоставлении финансовой поддержки являются:</w:t>
      </w:r>
    </w:p>
    <w:p w:rsidR="00C5098D" w:rsidRDefault="00C5098D">
      <w:pPr>
        <w:pStyle w:val="ConsPlusNormal"/>
        <w:spacing w:before="220"/>
        <w:ind w:firstLine="540"/>
        <w:jc w:val="both"/>
      </w:pPr>
      <w:r>
        <w:t>несоответствие Заявителя критериям и требованиям, установленным Порядком;</w:t>
      </w:r>
    </w:p>
    <w:p w:rsidR="00C5098D" w:rsidRDefault="00C5098D">
      <w:pPr>
        <w:pStyle w:val="ConsPlusNormal"/>
        <w:spacing w:before="220"/>
        <w:ind w:firstLine="540"/>
        <w:jc w:val="both"/>
      </w:pPr>
      <w:r>
        <w:t>несоответствие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p w:rsidR="00C5098D" w:rsidRDefault="00C5098D">
      <w:pPr>
        <w:pStyle w:val="ConsPlusNormal"/>
        <w:spacing w:before="220"/>
        <w:ind w:firstLine="540"/>
        <w:jc w:val="both"/>
      </w:pPr>
      <w:r>
        <w:t>Заявителем представлен неполный комплект документов, установленных Порядком;</w:t>
      </w:r>
    </w:p>
    <w:p w:rsidR="00C5098D" w:rsidRDefault="00C5098D">
      <w:pPr>
        <w:pStyle w:val="ConsPlusNormal"/>
        <w:spacing w:before="220"/>
        <w:ind w:firstLine="540"/>
        <w:jc w:val="both"/>
      </w:pPr>
      <w:r>
        <w:t>несоответствие представленных документов по форме и содержанию требованиям, установленным Порядком;</w:t>
      </w:r>
    </w:p>
    <w:p w:rsidR="00C5098D" w:rsidRDefault="00C5098D">
      <w:pPr>
        <w:pStyle w:val="ConsPlusNormal"/>
        <w:spacing w:before="220"/>
        <w:ind w:firstLine="540"/>
        <w:jc w:val="both"/>
      </w:pPr>
      <w:r>
        <w:t>наличие нечитаемых исправлений в представленных документах;</w:t>
      </w:r>
    </w:p>
    <w:p w:rsidR="00C5098D" w:rsidRDefault="00C5098D">
      <w:pPr>
        <w:pStyle w:val="ConsPlusNormal"/>
        <w:spacing w:before="220"/>
        <w:ind w:firstLine="540"/>
        <w:jc w:val="both"/>
      </w:pPr>
      <w: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C5098D" w:rsidRDefault="00C5098D">
      <w:pPr>
        <w:pStyle w:val="ConsPlusNormal"/>
        <w:spacing w:before="220"/>
        <w:ind w:firstLine="540"/>
        <w:jc w:val="both"/>
      </w:pPr>
      <w:r>
        <w:t>недостаточность размера бюджетных ассигнований.</w:t>
      </w:r>
    </w:p>
    <w:p w:rsidR="00C5098D" w:rsidRDefault="00C5098D">
      <w:pPr>
        <w:pStyle w:val="ConsPlusNormal"/>
        <w:jc w:val="both"/>
      </w:pPr>
    </w:p>
    <w:p w:rsidR="00C5098D" w:rsidRDefault="00C5098D">
      <w:pPr>
        <w:pStyle w:val="ConsPlusNormal"/>
        <w:jc w:val="center"/>
      </w:pPr>
      <w:r>
        <w:t>9. Требования к отчетности и требования об осуществлении</w:t>
      </w:r>
    </w:p>
    <w:p w:rsidR="00C5098D" w:rsidRDefault="00C5098D">
      <w:pPr>
        <w:pStyle w:val="ConsPlusNormal"/>
        <w:jc w:val="center"/>
      </w:pPr>
      <w:r>
        <w:t>контроля за соблюдением условий, целей и порядка</w:t>
      </w:r>
    </w:p>
    <w:p w:rsidR="00C5098D" w:rsidRDefault="00C5098D">
      <w:pPr>
        <w:pStyle w:val="ConsPlusNormal"/>
        <w:jc w:val="center"/>
      </w:pPr>
      <w:r>
        <w:t>предоставления Субсидии и ответственность за их нарушения</w:t>
      </w:r>
    </w:p>
    <w:p w:rsidR="00C5098D" w:rsidRDefault="00C5098D">
      <w:pPr>
        <w:pStyle w:val="ConsPlusNormal"/>
        <w:jc w:val="both"/>
      </w:pPr>
    </w:p>
    <w:p w:rsidR="00C5098D" w:rsidRDefault="00C5098D">
      <w:pPr>
        <w:pStyle w:val="ConsPlusNormal"/>
        <w:ind w:firstLine="540"/>
        <w:jc w:val="both"/>
      </w:pPr>
      <w:r>
        <w:t>9.1. Отчет об эффективности использования Субсидии представляется согласно Соглашению в течение трех лет, не позднее 31 марта, начиная с года, следующего за годом получения Субсидии, с приложением документов, подтверждающих достижение показателей эффективности использования Субсидии.</w:t>
      </w:r>
    </w:p>
    <w:p w:rsidR="00C5098D" w:rsidRDefault="00C5098D">
      <w:pPr>
        <w:pStyle w:val="ConsPlusNormal"/>
        <w:spacing w:before="220"/>
        <w:ind w:firstLine="540"/>
        <w:jc w:val="both"/>
      </w:pPr>
      <w:r>
        <w:t>9.2. Администрация, орган муниципального финансового контроля осуществляет контроль за:</w:t>
      </w:r>
    </w:p>
    <w:p w:rsidR="00C5098D" w:rsidRDefault="00C5098D">
      <w:pPr>
        <w:pStyle w:val="ConsPlusNormal"/>
        <w:spacing w:before="220"/>
        <w:ind w:firstLine="540"/>
        <w:jc w:val="both"/>
      </w:pPr>
      <w:r>
        <w:t>выполнением получателями Субсидии условий, целей и порядка ее предоставления, установленных Порядком проведения конкурсного отбора, иными нормативными правовыми актами Волоколамского городского округа;</w:t>
      </w:r>
    </w:p>
    <w:p w:rsidR="00C5098D" w:rsidRDefault="00C5098D">
      <w:pPr>
        <w:pStyle w:val="ConsPlusNormal"/>
        <w:spacing w:before="220"/>
        <w:ind w:firstLine="540"/>
        <w:jc w:val="both"/>
      </w:pPr>
      <w:r>
        <w:t>выполнением получателями Субсидии обязательств по Соглашению о предоставлении Субсидии (далее - Соглашение). Получатели Субсидий представляют отчетность в порядке, установленном Соглашением.</w:t>
      </w:r>
    </w:p>
    <w:p w:rsidR="00C5098D" w:rsidRDefault="00C5098D">
      <w:pPr>
        <w:pStyle w:val="ConsPlusNormal"/>
        <w:spacing w:before="220"/>
        <w:ind w:firstLine="540"/>
        <w:jc w:val="both"/>
      </w:pPr>
      <w:r>
        <w:t>В случае невыполнения обязательств по Соглашению Субсидия подлежит возврату в бюджет Волоколамского городского округа в течение 15 рабочих дней со дня вручения акта проверки получателю Субсидии.</w:t>
      </w:r>
    </w:p>
    <w:p w:rsidR="00C5098D" w:rsidRDefault="00C5098D">
      <w:pPr>
        <w:pStyle w:val="ConsPlusNormal"/>
        <w:spacing w:before="220"/>
        <w:ind w:firstLine="540"/>
        <w:jc w:val="both"/>
      </w:pPr>
      <w:r>
        <w:t>9.3. Предоставление Субсидии приостанавливается в случае:</w:t>
      </w:r>
    </w:p>
    <w:p w:rsidR="00C5098D" w:rsidRDefault="00C5098D">
      <w:pPr>
        <w:pStyle w:val="ConsPlusNormal"/>
        <w:spacing w:before="220"/>
        <w:ind w:firstLine="540"/>
        <w:jc w:val="both"/>
      </w:pPr>
      <w:r>
        <w:t>непредставления получателем Субсидии документов, установленных Порядком проведения конкурсного отбора и Соглашением;</w:t>
      </w:r>
    </w:p>
    <w:p w:rsidR="00C5098D" w:rsidRDefault="00C5098D">
      <w:pPr>
        <w:pStyle w:val="ConsPlusNormal"/>
        <w:spacing w:before="220"/>
        <w:ind w:firstLine="540"/>
        <w:jc w:val="both"/>
      </w:pPr>
      <w:r>
        <w:t>выявления факта недостоверности сведений, содержащихся в представленных для получения Субсидии документах, установленных перечнем;</w:t>
      </w:r>
    </w:p>
    <w:p w:rsidR="00C5098D" w:rsidRDefault="00C5098D">
      <w:pPr>
        <w:pStyle w:val="ConsPlusNormal"/>
        <w:spacing w:before="220"/>
        <w:ind w:firstLine="540"/>
        <w:jc w:val="both"/>
      </w:pPr>
      <w:r>
        <w:t>объявления о несостоятельности (банкротстве) или ликвидации получателя Субсидии.</w:t>
      </w:r>
    </w:p>
    <w:p w:rsidR="00C5098D" w:rsidRDefault="00C5098D">
      <w:pPr>
        <w:pStyle w:val="ConsPlusNormal"/>
        <w:spacing w:before="220"/>
        <w:ind w:firstLine="540"/>
        <w:jc w:val="both"/>
      </w:pPr>
      <w:r>
        <w:t>9.4. При наличии оснований, установленных пунктом 25.4 Порядка, Администрация приостанавливает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C5098D" w:rsidRDefault="00C5098D">
      <w:pPr>
        <w:pStyle w:val="ConsPlusNormal"/>
        <w:spacing w:before="220"/>
        <w:ind w:firstLine="540"/>
        <w:jc w:val="both"/>
      </w:pPr>
      <w:r>
        <w:t>9.5. В случае неустранения нарушений в сроки, указанные в акте, Администрация принимает решение о возврате в бюджет Волоколамского муниципального района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p>
    <w:p w:rsidR="00C5098D" w:rsidRDefault="00C5098D">
      <w:pPr>
        <w:pStyle w:val="ConsPlusNormal"/>
        <w:spacing w:before="220"/>
        <w:ind w:firstLine="540"/>
        <w:jc w:val="both"/>
      </w:pPr>
      <w:r>
        <w:t>9.6. В течение 5 календарных дней с даты подписания требование о возврате направляется получателю Субсидии.</w:t>
      </w:r>
    </w:p>
    <w:p w:rsidR="00C5098D" w:rsidRDefault="00C5098D">
      <w:pPr>
        <w:pStyle w:val="ConsPlusNormal"/>
        <w:spacing w:before="220"/>
        <w:ind w:firstLine="540"/>
        <w:jc w:val="both"/>
      </w:pPr>
      <w: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C5098D" w:rsidRDefault="00C5098D">
      <w:pPr>
        <w:pStyle w:val="ConsPlusNormal"/>
        <w:spacing w:before="220"/>
        <w:ind w:firstLine="540"/>
        <w:jc w:val="both"/>
      </w:pPr>
      <w:r>
        <w:t>9.7. В случае устранения нарушений, указанных в акте, в установленные сроки Администрация в течение 5 календарных дней возобновляет предоставление Субсидии.</w:t>
      </w:r>
    </w:p>
    <w:p w:rsidR="00C5098D" w:rsidRDefault="00C5098D">
      <w:pPr>
        <w:pStyle w:val="ConsPlusNormal"/>
        <w:spacing w:before="220"/>
        <w:ind w:firstLine="540"/>
        <w:jc w:val="both"/>
      </w:pPr>
      <w:r>
        <w:t>9.8. Получатели Субсидии несут ответственность в соответствии с законодательством Российской Федерации за достоверность сведений, представляемых в Администрацию, а также за соблюдение условий и целей предоставления Субсидий.</w:t>
      </w:r>
    </w:p>
    <w:p w:rsidR="00C5098D" w:rsidRDefault="00C5098D">
      <w:pPr>
        <w:pStyle w:val="ConsPlusNormal"/>
        <w:spacing w:before="220"/>
        <w:ind w:firstLine="540"/>
        <w:jc w:val="both"/>
      </w:pPr>
      <w:r>
        <w:t>9.9. Субсидия подлежит возврату в бюджет Администрации в сроки и порядке, установленном в Соглашении, в случаях:</w:t>
      </w:r>
    </w:p>
    <w:p w:rsidR="00C5098D" w:rsidRDefault="00C5098D">
      <w:pPr>
        <w:pStyle w:val="ConsPlusNormal"/>
        <w:spacing w:before="220"/>
        <w:ind w:firstLine="540"/>
        <w:jc w:val="both"/>
      </w:pPr>
      <w:r>
        <w:t>нарушения получателем Субсидии целей и условий ее предоставления;</w:t>
      </w:r>
    </w:p>
    <w:p w:rsidR="00C5098D" w:rsidRDefault="00C5098D">
      <w:pPr>
        <w:pStyle w:val="ConsPlusNormal"/>
        <w:spacing w:before="220"/>
        <w:ind w:firstLine="540"/>
        <w:jc w:val="both"/>
      </w:pPr>
      <w:r>
        <w:t>недостижения показателей результативности предоставления Субсидии.</w:t>
      </w:r>
    </w:p>
    <w:p w:rsidR="00C5098D" w:rsidRDefault="00C5098D">
      <w:pPr>
        <w:pStyle w:val="ConsPlusNormal"/>
        <w:jc w:val="both"/>
      </w:pPr>
    </w:p>
    <w:p w:rsidR="00C5098D" w:rsidRDefault="00C5098D">
      <w:pPr>
        <w:pStyle w:val="ConsPlusTitle"/>
        <w:jc w:val="center"/>
        <w:outlineLvl w:val="2"/>
      </w:pPr>
      <w:r>
        <w:t>Положение</w:t>
      </w:r>
    </w:p>
    <w:p w:rsidR="00C5098D" w:rsidRDefault="00C5098D">
      <w:pPr>
        <w:pStyle w:val="ConsPlusTitle"/>
        <w:jc w:val="center"/>
      </w:pPr>
      <w:r>
        <w:t>о порядке передачи имущества, находящегося в собственности</w:t>
      </w:r>
    </w:p>
    <w:p w:rsidR="00C5098D" w:rsidRDefault="00C5098D">
      <w:pPr>
        <w:pStyle w:val="ConsPlusTitle"/>
        <w:jc w:val="center"/>
      </w:pPr>
      <w:r>
        <w:t>Волоколамского городского округа Московской области,</w:t>
      </w:r>
    </w:p>
    <w:p w:rsidR="00C5098D" w:rsidRDefault="00C5098D">
      <w:pPr>
        <w:pStyle w:val="ConsPlusTitle"/>
        <w:jc w:val="center"/>
      </w:pPr>
      <w:r>
        <w:t>в аренду субъектам малого и среднего предпринимательства,</w:t>
      </w:r>
    </w:p>
    <w:p w:rsidR="00C5098D" w:rsidRDefault="00C5098D">
      <w:pPr>
        <w:pStyle w:val="ConsPlusTitle"/>
        <w:jc w:val="center"/>
      </w:pPr>
      <w:r>
        <w:t>физическим лицам, не являющимся индивидуальными</w:t>
      </w:r>
    </w:p>
    <w:p w:rsidR="00C5098D" w:rsidRDefault="00C5098D">
      <w:pPr>
        <w:pStyle w:val="ConsPlusTitle"/>
        <w:jc w:val="center"/>
      </w:pPr>
      <w:r>
        <w:t>предпринимателями и применяющим специальный налоговый режим</w:t>
      </w:r>
    </w:p>
    <w:p w:rsidR="00C5098D" w:rsidRDefault="00C5098D">
      <w:pPr>
        <w:pStyle w:val="ConsPlusTitle"/>
        <w:jc w:val="center"/>
      </w:pPr>
      <w:r>
        <w:t>"Налог на профессиональный доход", осуществляющим</w:t>
      </w:r>
    </w:p>
    <w:p w:rsidR="00C5098D" w:rsidRDefault="00C5098D">
      <w:pPr>
        <w:pStyle w:val="ConsPlusTitle"/>
        <w:jc w:val="center"/>
      </w:pPr>
      <w:r>
        <w:t>деятельность на территории Московской области,</w:t>
      </w:r>
    </w:p>
    <w:p w:rsidR="00C5098D" w:rsidRDefault="00C5098D">
      <w:pPr>
        <w:pStyle w:val="ConsPlusTitle"/>
        <w:jc w:val="center"/>
      </w:pPr>
      <w:r>
        <w:t>без проведения торгов</w:t>
      </w:r>
    </w:p>
    <w:p w:rsidR="00C5098D" w:rsidRDefault="00C5098D">
      <w:pPr>
        <w:pStyle w:val="ConsPlusNormal"/>
        <w:jc w:val="both"/>
      </w:pPr>
    </w:p>
    <w:p w:rsidR="00C5098D" w:rsidRDefault="00C5098D">
      <w:pPr>
        <w:pStyle w:val="ConsPlusNormal"/>
        <w:ind w:firstLine="540"/>
        <w:jc w:val="both"/>
      </w:pPr>
      <w:r>
        <w:t xml:space="preserve">1. Настоящее Положение о порядке передачи имущества, находящегося в собственности Волоколамского 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 (далее - Положение) разработано в соответствии со </w:t>
      </w:r>
      <w:hyperlink r:id="rId89" w:history="1">
        <w:r>
          <w:rPr>
            <w:color w:val="0000FF"/>
          </w:rPr>
          <w:t>статьей 19</w:t>
        </w:r>
      </w:hyperlink>
      <w:r>
        <w:t xml:space="preserve"> Федерального закона от 26.07.2006 N 135-ФЗ "О защите конкуренции", в целях предоставления муниципальной преференции для поддержки субъектов малого и среднего предпринимательства и в рамках подпрограммы III "Развитие малого и среднего предпринимательства" муниципальной программы Волоколамского городского округа "Предпринимательство" на 2023-2027 годы, утвержденной постановлением главы Волоколамского городского округа от 29.11.2022 N 804, с внесенными изменениями согласно постановлению главы Волоколамского городского округа от 09.01.2023 N 9 и определяет порядок передачи имущества, находящегося в собственности Волоколамского городского округа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p w:rsidR="00C5098D" w:rsidRDefault="00C5098D">
      <w:pPr>
        <w:pStyle w:val="ConsPlusNormal"/>
        <w:spacing w:before="220"/>
        <w:ind w:firstLine="540"/>
        <w:jc w:val="both"/>
      </w:pPr>
      <w:r>
        <w:t>2. Для целей настоящего Положения под имуществом понимаются нежилые помещения, здания, сооружения, встроенно-пристроенные объекты, свободные от прав третьих лиц, включенные в перечни объектов имущества, находящегося в собственности муниципального образования "Волоколамский городской округ",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098D" w:rsidRDefault="00C5098D">
      <w:pPr>
        <w:pStyle w:val="ConsPlusNormal"/>
        <w:spacing w:before="220"/>
        <w:ind w:firstLine="540"/>
        <w:jc w:val="both"/>
      </w:pPr>
      <w:r>
        <w:t>3. 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 в том числе юридические лица, имеющие обособленные подразделения, осуществляющие деятельность на территории Московской области, физические лица, не являющиеся индивидуальными предпринимателями и применяющие специальный налоговый режим "Налог на профессиональный доход", осуществляющие деятельность на территории Московской области (далее - субъекты малого и среднего предпринимательства и физические лица).</w:t>
      </w:r>
    </w:p>
    <w:p w:rsidR="00C5098D" w:rsidRDefault="00C5098D">
      <w:pPr>
        <w:pStyle w:val="ConsPlusNormal"/>
        <w:spacing w:before="220"/>
        <w:ind w:firstLine="540"/>
        <w:jc w:val="both"/>
      </w:pPr>
      <w:bookmarkStart w:id="2" w:name="P2308"/>
      <w:bookmarkEnd w:id="2"/>
      <w:r>
        <w:t>4. Для передачи в аренду имущества заявитель (субъекты малого и среднего предпринимательства и физические лица)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(РПГУ) заявление по установленной форме с пакетом документов в соответствии с перечнем.</w:t>
      </w:r>
    </w:p>
    <w:p w:rsidR="00C5098D" w:rsidRDefault="00C5098D">
      <w:pPr>
        <w:pStyle w:val="ConsPlusNormal"/>
        <w:spacing w:before="220"/>
        <w:ind w:firstLine="540"/>
        <w:jc w:val="both"/>
      </w:pPr>
      <w:r>
        <w:t>5. Имущество передается в аренду на основании договора, заключаемого администрацией Волоколамского городского округа Московской области (далее - Администрация) в порядке, установленном настоящим Положением.</w:t>
      </w:r>
    </w:p>
    <w:p w:rsidR="00C5098D" w:rsidRDefault="00C5098D">
      <w:pPr>
        <w:pStyle w:val="ConsPlusNormal"/>
        <w:spacing w:before="220"/>
        <w:ind w:firstLine="540"/>
        <w:jc w:val="both"/>
      </w:pPr>
      <w:bookmarkStart w:id="3" w:name="P2310"/>
      <w:bookmarkEnd w:id="3"/>
      <w:r>
        <w:t>6. Размер годовой арендной платы по договорам аренды имущества, заключаемым в соответствии с настоящим Положением, устанавливается в следующем порядке:</w:t>
      </w:r>
    </w:p>
    <w:p w:rsidR="00C5098D" w:rsidRDefault="00C5098D">
      <w:pPr>
        <w:pStyle w:val="ConsPlusNormal"/>
        <w:spacing w:before="220"/>
        <w:ind w:firstLine="540"/>
        <w:jc w:val="both"/>
      </w:pPr>
      <w:r>
        <w:t>6.1. В отношении имущества, износ которого не превышает 80%, - в размере налога на имущество, рассчитанного исходя из кадастровой стоимости имущества.</w:t>
      </w:r>
    </w:p>
    <w:p w:rsidR="00C5098D" w:rsidRDefault="00C5098D">
      <w:pPr>
        <w:pStyle w:val="ConsPlusNormal"/>
        <w:spacing w:before="220"/>
        <w:ind w:firstLine="540"/>
        <w:jc w:val="both"/>
      </w:pPr>
      <w:r>
        <w:t>6.2. В отношении имущества, износ которого составляет 80% и выше, - в размере 1 рубль за 1 кв. м имущества.</w:t>
      </w:r>
    </w:p>
    <w:p w:rsidR="00C5098D" w:rsidRDefault="00C5098D">
      <w:pPr>
        <w:pStyle w:val="ConsPlusNormal"/>
        <w:spacing w:before="220"/>
        <w:ind w:firstLine="540"/>
        <w:jc w:val="both"/>
      </w:pPr>
      <w:r>
        <w:t>7. Рассмотрение поступивших заявлений, документов, подготовка проекта постановления администрации Волоколамского городского округа Московской области о предоставлении в аренду имущества субъектам малого и среднего предпринимательства и физическим лицам в соответствии с настоящим Положением либо подготовка мотивированного отказа осуществляется Комитетом по управлению имуществом администрации Волоколамского городского округа Московской области (далее - Комитет).</w:t>
      </w:r>
    </w:p>
    <w:p w:rsidR="00C5098D" w:rsidRDefault="00C5098D">
      <w:pPr>
        <w:pStyle w:val="ConsPlusNormal"/>
        <w:spacing w:before="220"/>
        <w:ind w:firstLine="540"/>
        <w:jc w:val="both"/>
      </w:pPr>
      <w:bookmarkStart w:id="4" w:name="P2314"/>
      <w:bookmarkEnd w:id="4"/>
      <w:r>
        <w:t xml:space="preserve">8. Комитет в течение десяти рабочих дней со дня регистрации заявления на портале РПГУ с приложением документов, предусмотренных </w:t>
      </w:r>
      <w:hyperlink w:anchor="P2308" w:history="1">
        <w:r>
          <w:rPr>
            <w:color w:val="0000FF"/>
          </w:rPr>
          <w:t>пунктом 4</w:t>
        </w:r>
      </w:hyperlink>
      <w:r>
        <w:t xml:space="preserve"> настоящего Положения, принимает решение:</w:t>
      </w:r>
    </w:p>
    <w:p w:rsidR="00C5098D" w:rsidRDefault="00C5098D">
      <w:pPr>
        <w:pStyle w:val="ConsPlusNormal"/>
        <w:spacing w:before="220"/>
        <w:ind w:firstLine="540"/>
        <w:jc w:val="both"/>
      </w:pPr>
      <w:r>
        <w:t>о заключении договора аренды без проведения торгов путем издания постановления;</w:t>
      </w:r>
    </w:p>
    <w:p w:rsidR="00C5098D" w:rsidRDefault="00C5098D">
      <w:pPr>
        <w:pStyle w:val="ConsPlusNormal"/>
        <w:spacing w:before="220"/>
        <w:ind w:firstLine="540"/>
        <w:jc w:val="both"/>
      </w:pPr>
      <w:r>
        <w:t xml:space="preserve">о заключении договора аренды путем проведения торгов в случае, предусмотренном </w:t>
      </w:r>
      <w:hyperlink w:anchor="P2321" w:history="1">
        <w:r>
          <w:rPr>
            <w:color w:val="0000FF"/>
          </w:rPr>
          <w:t>пунктом 12</w:t>
        </w:r>
      </w:hyperlink>
      <w:r>
        <w:t xml:space="preserve"> настоящего Положения;</w:t>
      </w:r>
    </w:p>
    <w:p w:rsidR="00C5098D" w:rsidRDefault="00C5098D">
      <w:pPr>
        <w:pStyle w:val="ConsPlusNormal"/>
        <w:spacing w:before="220"/>
        <w:ind w:firstLine="540"/>
        <w:jc w:val="both"/>
      </w:pPr>
      <w:r>
        <w:t>об отказе в передаче имущества в аренду.</w:t>
      </w:r>
    </w:p>
    <w:p w:rsidR="00C5098D" w:rsidRDefault="00C5098D">
      <w:pPr>
        <w:pStyle w:val="ConsPlusNormal"/>
        <w:spacing w:before="220"/>
        <w:ind w:firstLine="540"/>
        <w:jc w:val="both"/>
      </w:pPr>
      <w:r>
        <w:t>9. Имущество предоставляется в аренду без проведения торгов заявителю в соответствии с настоящим Положением и законодательством Российской Федерации при условии проведения работ по ремонту помещения, здания, встроенно-пристроенных объектов, если износ таких объектов составляет менее 80%, и восстановления (реконструкции) здания, сооружения, если износ таких объектов составляет более 80%.</w:t>
      </w:r>
    </w:p>
    <w:p w:rsidR="00C5098D" w:rsidRDefault="00C5098D">
      <w:pPr>
        <w:pStyle w:val="ConsPlusNormal"/>
        <w:spacing w:before="220"/>
        <w:ind w:firstLine="540"/>
        <w:jc w:val="both"/>
      </w:pPr>
      <w:r>
        <w:t>10. Помещения в порядке, установленном настоящим Положением, передаются в аренду сроком на 10 лет, а здания, сооружения и комплексы имущества - на 15 лет.</w:t>
      </w:r>
    </w:p>
    <w:p w:rsidR="00C5098D" w:rsidRDefault="00C5098D">
      <w:pPr>
        <w:pStyle w:val="ConsPlusNormal"/>
        <w:spacing w:before="220"/>
        <w:ind w:firstLine="540"/>
        <w:jc w:val="both"/>
      </w:pPr>
      <w:r>
        <w:t>11. К договору аренды, заключаемому в порядке, установленном настоящим Положением, должен прилагаться акт обследования (техническое заключение) специализированной проектной организации, имеющей разрешение (лицензию) на проведение обследования объектов недвижимости, о техническом состоянии передаваемого в аренду объекта, подготовленный не позднее чем за 6 месяцев до даты включения объекта в перечень объектов имущества, находящихся в собственности муниципального образования "Волоколамский городской округ",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098D" w:rsidRDefault="00C5098D">
      <w:pPr>
        <w:pStyle w:val="ConsPlusNormal"/>
        <w:spacing w:before="220"/>
        <w:ind w:firstLine="540"/>
        <w:jc w:val="both"/>
      </w:pPr>
      <w:bookmarkStart w:id="5" w:name="P2321"/>
      <w:bookmarkEnd w:id="5"/>
      <w:r>
        <w:t>12. Субъекты малого и среднего предпринимательства и физические лица, которым имущество предоставлено в порядке, предусмотренном настоящим Положением, обязаны провести работы по ремонту помещения, здания, встроенно-пристроенных объектов в срок, не превышающий 1,5 года с даты заключения договора аренды, а работы по восстановлению (реконструкции) здания, сооружения в срок, не превышающий 3 года с даты заключения договора аренды, если иной срок не установлен разработанной и утвержденной в порядке, установленном законодательством Российской Федерации и Московской области, проектной документацией на реконструкцию имущества.</w:t>
      </w:r>
    </w:p>
    <w:p w:rsidR="00C5098D" w:rsidRDefault="00C5098D">
      <w:pPr>
        <w:pStyle w:val="ConsPlusNormal"/>
        <w:spacing w:before="220"/>
        <w:ind w:firstLine="540"/>
        <w:jc w:val="both"/>
      </w:pPr>
      <w:bookmarkStart w:id="6" w:name="P2322"/>
      <w:bookmarkEnd w:id="6"/>
      <w:r>
        <w:t>13. Обязательными требованиями к субъектам малого и среднего предпринимательства и физическим лицам при рассмотрении вопроса о предоставлении в аренду имущества без торгов в соответствии с настоящим Положением являются:</w:t>
      </w:r>
    </w:p>
    <w:p w:rsidR="00C5098D" w:rsidRDefault="00C5098D">
      <w:pPr>
        <w:pStyle w:val="ConsPlusNormal"/>
        <w:spacing w:before="220"/>
        <w:ind w:firstLine="540"/>
        <w:jc w:val="both"/>
      </w:pPr>
      <w:r>
        <w:t>отсутствие у субъекта малого и среднего предпринимательства и физического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w:t>
      </w:r>
    </w:p>
    <w:p w:rsidR="00C5098D" w:rsidRDefault="00C5098D">
      <w:pPr>
        <w:pStyle w:val="ConsPlusNormal"/>
        <w:spacing w:before="220"/>
        <w:ind w:firstLine="540"/>
        <w:jc w:val="both"/>
      </w:pPr>
      <w:r>
        <w:t>отсутствие непогашенной задолженности перед бюджетами любого уровня по арендным платежам по другим договорам аренды;</w:t>
      </w:r>
    </w:p>
    <w:p w:rsidR="00C5098D" w:rsidRDefault="00C5098D">
      <w:pPr>
        <w:pStyle w:val="ConsPlusNormal"/>
        <w:spacing w:before="220"/>
        <w:ind w:firstLine="540"/>
        <w:jc w:val="both"/>
      </w:pPr>
      <w:r>
        <w:t>отсутствие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w:t>
      </w:r>
    </w:p>
    <w:p w:rsidR="00C5098D" w:rsidRDefault="00C5098D">
      <w:pPr>
        <w:pStyle w:val="ConsPlusNormal"/>
        <w:spacing w:before="220"/>
        <w:ind w:firstLine="540"/>
        <w:jc w:val="both"/>
      </w:pPr>
      <w:r>
        <w:t>соблюдение субъектом малого и среднего предпринимательства требований Соглашения о минимальной заработной плате в Московской области, заключенного между Правительством Московской области, Союзом "Московское областное объединение организаций профсоюзов" и объединением работодателей Московской области;</w:t>
      </w:r>
    </w:p>
    <w:p w:rsidR="00C5098D" w:rsidRDefault="00C5098D">
      <w:pPr>
        <w:pStyle w:val="ConsPlusNormal"/>
        <w:spacing w:before="220"/>
        <w:ind w:firstLine="540"/>
        <w:jc w:val="both"/>
      </w:pPr>
      <w:r>
        <w:t>непроведение в отношении субъекта малого и среднего предпринимательства процедуры ликвидации юридического лица, процедуры банкротства;</w:t>
      </w:r>
    </w:p>
    <w:p w:rsidR="00C5098D" w:rsidRDefault="00C5098D">
      <w:pPr>
        <w:pStyle w:val="ConsPlusNormal"/>
        <w:spacing w:before="220"/>
        <w:ind w:firstLine="540"/>
        <w:jc w:val="both"/>
      </w:pPr>
      <w:r>
        <w:t>непроведение в отношении физического лица процедуры банкротства;</w:t>
      </w:r>
    </w:p>
    <w:p w:rsidR="00C5098D" w:rsidRDefault="00C5098D">
      <w:pPr>
        <w:pStyle w:val="ConsPlusNormal"/>
        <w:spacing w:before="220"/>
        <w:ind w:firstLine="540"/>
        <w:jc w:val="both"/>
      </w:pPr>
      <w:r>
        <w:t xml:space="preserve">неприостановление деятельности в отношении субъекта малого и среднего предпринимательства в порядке, предусмотренном </w:t>
      </w:r>
      <w:hyperlink r:id="rId90" w:history="1">
        <w:r>
          <w:rPr>
            <w:color w:val="0000FF"/>
          </w:rPr>
          <w:t>Кодексом</w:t>
        </w:r>
      </w:hyperlink>
      <w:r>
        <w:t xml:space="preserve"> Российской Федерации об административных правонарушениях;</w:t>
      </w:r>
    </w:p>
    <w:p w:rsidR="00C5098D" w:rsidRDefault="00C5098D">
      <w:pPr>
        <w:pStyle w:val="ConsPlusNormal"/>
        <w:spacing w:before="220"/>
        <w:ind w:firstLine="540"/>
        <w:jc w:val="both"/>
      </w:pPr>
      <w:r>
        <w:t>неприменение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 исполненным, расторгнутым договорам аренды муниципального имущества.</w:t>
      </w:r>
    </w:p>
    <w:p w:rsidR="00C5098D" w:rsidRDefault="00C5098D">
      <w:pPr>
        <w:pStyle w:val="ConsPlusNormal"/>
        <w:spacing w:before="220"/>
        <w:ind w:firstLine="540"/>
        <w:jc w:val="both"/>
      </w:pPr>
      <w:r>
        <w:t>14. 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 Администрация принимает решение о заключении договора аренды путем проведения торгов в порядке, установленном законодательством Российской Федерации и Московской области.</w:t>
      </w:r>
    </w:p>
    <w:p w:rsidR="00C5098D" w:rsidRDefault="00C5098D">
      <w:pPr>
        <w:pStyle w:val="ConsPlusNormal"/>
        <w:spacing w:before="220"/>
        <w:ind w:firstLine="540"/>
        <w:jc w:val="both"/>
      </w:pPr>
      <w:r>
        <w:t xml:space="preserve">15. Решение о заключении договора аренды путем проведения торгов принимается Администрацией в случае, если второе и более заявлений поступили в период принятия решения, установленного </w:t>
      </w:r>
      <w:hyperlink w:anchor="P2314" w:history="1">
        <w:r>
          <w:rPr>
            <w:color w:val="0000FF"/>
          </w:rPr>
          <w:t>пунктом 8</w:t>
        </w:r>
      </w:hyperlink>
      <w:r>
        <w:t xml:space="preserve"> настоящего Положения, при этом начальная (минимальная) цена предмета торгов на право аренды имущества устанавливается в порядке, установленном </w:t>
      </w:r>
      <w:hyperlink w:anchor="P2310" w:history="1">
        <w:r>
          <w:rPr>
            <w:color w:val="0000FF"/>
          </w:rPr>
          <w:t>пунктом 6</w:t>
        </w:r>
      </w:hyperlink>
      <w:r>
        <w:t xml:space="preserve"> настоящего Положения.</w:t>
      </w:r>
    </w:p>
    <w:p w:rsidR="00C5098D" w:rsidRDefault="00C5098D">
      <w:pPr>
        <w:pStyle w:val="ConsPlusNormal"/>
        <w:spacing w:before="220"/>
        <w:ind w:firstLine="540"/>
        <w:jc w:val="both"/>
      </w:pPr>
      <w:r>
        <w:t>16. Администрация принимает решение об отказе в передаче имущества в аренду в следующих случаях:</w:t>
      </w:r>
    </w:p>
    <w:p w:rsidR="00C5098D" w:rsidRDefault="00C5098D">
      <w:pPr>
        <w:pStyle w:val="ConsPlusNormal"/>
        <w:spacing w:before="220"/>
        <w:ind w:firstLine="540"/>
        <w:jc w:val="both"/>
      </w:pPr>
      <w:r>
        <w:t xml:space="preserve">представление недостоверной информации в заявлении или документах, приложенных к заявлению, указанному в </w:t>
      </w:r>
      <w:hyperlink w:anchor="P2308" w:history="1">
        <w:r>
          <w:rPr>
            <w:color w:val="0000FF"/>
          </w:rPr>
          <w:t>пункте 4</w:t>
        </w:r>
      </w:hyperlink>
      <w:r>
        <w:t xml:space="preserve"> настоящего Положения;</w:t>
      </w:r>
    </w:p>
    <w:p w:rsidR="00C5098D" w:rsidRDefault="00C5098D">
      <w:pPr>
        <w:pStyle w:val="ConsPlusNormal"/>
        <w:spacing w:before="220"/>
        <w:ind w:firstLine="540"/>
        <w:jc w:val="both"/>
      </w:pPr>
      <w:r>
        <w:t xml:space="preserve">несоответствие критериям отнесения к субъектам малого и среднего предпринимательства в соответствии со </w:t>
      </w:r>
      <w:hyperlink r:id="rId91"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C5098D" w:rsidRDefault="00C5098D">
      <w:pPr>
        <w:pStyle w:val="ConsPlusNormal"/>
        <w:spacing w:before="220"/>
        <w:ind w:firstLine="540"/>
        <w:jc w:val="both"/>
      </w:pPr>
      <w:r>
        <w:t xml:space="preserve">несоответствие обязательным требованиям, установленным в </w:t>
      </w:r>
      <w:hyperlink w:anchor="P2322" w:history="1">
        <w:r>
          <w:rPr>
            <w:color w:val="0000FF"/>
          </w:rPr>
          <w:t>пункте 13</w:t>
        </w:r>
      </w:hyperlink>
      <w:r>
        <w:t xml:space="preserve"> настоящего Положения;</w:t>
      </w:r>
    </w:p>
    <w:p w:rsidR="00C5098D" w:rsidRDefault="00C5098D">
      <w:pPr>
        <w:pStyle w:val="ConsPlusNormal"/>
        <w:spacing w:before="220"/>
        <w:ind w:firstLine="540"/>
        <w:jc w:val="both"/>
      </w:pPr>
      <w:r>
        <w:t>отсутствие имущества в перечне объектов имущества, находящегося в собственности муниципального образования "Волоколамский городской округ", предназначенных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2"/>
      </w:pPr>
      <w:r>
        <w:t>Приложение</w:t>
      </w:r>
    </w:p>
    <w:p w:rsidR="00C5098D" w:rsidRDefault="00C5098D">
      <w:pPr>
        <w:pStyle w:val="ConsPlusNormal"/>
        <w:jc w:val="right"/>
      </w:pPr>
      <w:r>
        <w:t>к подпрограмме 3</w:t>
      </w:r>
    </w:p>
    <w:p w:rsidR="00C5098D" w:rsidRDefault="00C5098D">
      <w:pPr>
        <w:pStyle w:val="ConsPlusNormal"/>
        <w:jc w:val="both"/>
      </w:pPr>
    </w:p>
    <w:p w:rsidR="00C5098D" w:rsidRDefault="00C5098D">
      <w:pPr>
        <w:pStyle w:val="ConsPlusTitle"/>
        <w:jc w:val="center"/>
      </w:pPr>
      <w:r>
        <w:t>МЕТОДИКА</w:t>
      </w:r>
    </w:p>
    <w:p w:rsidR="00C5098D" w:rsidRDefault="00C5098D">
      <w:pPr>
        <w:pStyle w:val="ConsPlusTitle"/>
        <w:jc w:val="center"/>
      </w:pPr>
      <w:r>
        <w:t>ОПРЕДЕЛЕНИЯ РЕЗУЛЬТАТОВ ВЫПОЛНЕНИЯ МЕРОПРИЯТИЙ</w:t>
      </w:r>
    </w:p>
    <w:p w:rsidR="00C5098D" w:rsidRDefault="00C5098D">
      <w:pPr>
        <w:pStyle w:val="ConsPlusTitle"/>
        <w:jc w:val="center"/>
      </w:pPr>
      <w:r>
        <w:t>ПОДПРОГРАММЫ 3 "РАЗВИТИЕ МАЛОГО И СРЕДНЕГО</w:t>
      </w:r>
    </w:p>
    <w:p w:rsidR="00C5098D" w:rsidRDefault="00C5098D">
      <w:pPr>
        <w:pStyle w:val="ConsPlusTitle"/>
        <w:jc w:val="center"/>
      </w:pPr>
      <w:r>
        <w:t>ПРЕДПРИНИМАТЕЛЬСТВА" МУНИЦИПАЛЬНОЙ ПРОГРАММЫ</w:t>
      </w:r>
    </w:p>
    <w:p w:rsidR="00C5098D" w:rsidRDefault="00C5098D">
      <w:pPr>
        <w:pStyle w:val="ConsPlusTitle"/>
        <w:jc w:val="center"/>
      </w:pPr>
      <w:r>
        <w:t>"ПРЕДПРИНИМАТЕЛЬСТВО"</w:t>
      </w:r>
    </w:p>
    <w:p w:rsidR="00C5098D" w:rsidRDefault="00C5098D">
      <w:pPr>
        <w:pStyle w:val="ConsPlusNormal"/>
        <w:jc w:val="both"/>
      </w:pPr>
    </w:p>
    <w:p w:rsidR="00C5098D" w:rsidRDefault="00C5098D">
      <w:pPr>
        <w:sectPr w:rsidR="00C5098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1744"/>
        <w:gridCol w:w="1420"/>
        <w:gridCol w:w="1438"/>
        <w:gridCol w:w="3231"/>
        <w:gridCol w:w="1222"/>
        <w:gridCol w:w="4252"/>
      </w:tblGrid>
      <w:tr w:rsidR="00C5098D">
        <w:tc>
          <w:tcPr>
            <w:tcW w:w="532" w:type="dxa"/>
          </w:tcPr>
          <w:p w:rsidR="00C5098D" w:rsidRDefault="00C5098D">
            <w:pPr>
              <w:pStyle w:val="ConsPlusNormal"/>
              <w:jc w:val="center"/>
            </w:pPr>
            <w:r>
              <w:t>N п/п</w:t>
            </w:r>
          </w:p>
        </w:tc>
        <w:tc>
          <w:tcPr>
            <w:tcW w:w="1744" w:type="dxa"/>
          </w:tcPr>
          <w:p w:rsidR="00C5098D" w:rsidRDefault="00C5098D">
            <w:pPr>
              <w:pStyle w:val="ConsPlusNormal"/>
              <w:jc w:val="center"/>
            </w:pPr>
            <w:r>
              <w:t>N подпрограммы, X</w:t>
            </w:r>
          </w:p>
        </w:tc>
        <w:tc>
          <w:tcPr>
            <w:tcW w:w="1420" w:type="dxa"/>
          </w:tcPr>
          <w:p w:rsidR="00C5098D" w:rsidRDefault="00C5098D">
            <w:pPr>
              <w:pStyle w:val="ConsPlusNormal"/>
              <w:jc w:val="center"/>
            </w:pPr>
            <w:r>
              <w:t>N основного мероприятия, YY</w:t>
            </w:r>
          </w:p>
        </w:tc>
        <w:tc>
          <w:tcPr>
            <w:tcW w:w="1438" w:type="dxa"/>
          </w:tcPr>
          <w:p w:rsidR="00C5098D" w:rsidRDefault="00C5098D">
            <w:pPr>
              <w:pStyle w:val="ConsPlusNormal"/>
              <w:jc w:val="center"/>
            </w:pPr>
            <w:r>
              <w:t>N мероприятия, ZZ</w:t>
            </w:r>
          </w:p>
        </w:tc>
        <w:tc>
          <w:tcPr>
            <w:tcW w:w="3231" w:type="dxa"/>
          </w:tcPr>
          <w:p w:rsidR="00C5098D" w:rsidRDefault="00C5098D">
            <w:pPr>
              <w:pStyle w:val="ConsPlusNormal"/>
              <w:jc w:val="center"/>
            </w:pPr>
            <w:r>
              <w:t>Наименование результата</w:t>
            </w:r>
          </w:p>
        </w:tc>
        <w:tc>
          <w:tcPr>
            <w:tcW w:w="1222" w:type="dxa"/>
          </w:tcPr>
          <w:p w:rsidR="00C5098D" w:rsidRDefault="00C5098D">
            <w:pPr>
              <w:pStyle w:val="ConsPlusNormal"/>
              <w:jc w:val="center"/>
            </w:pPr>
            <w:r>
              <w:t>Единица измерения</w:t>
            </w:r>
          </w:p>
        </w:tc>
        <w:tc>
          <w:tcPr>
            <w:tcW w:w="4252" w:type="dxa"/>
          </w:tcPr>
          <w:p w:rsidR="00C5098D" w:rsidRDefault="00C5098D">
            <w:pPr>
              <w:pStyle w:val="ConsPlusNormal"/>
              <w:jc w:val="center"/>
            </w:pPr>
            <w:r>
              <w:t>Порядок определения значений</w:t>
            </w:r>
          </w:p>
        </w:tc>
      </w:tr>
      <w:tr w:rsidR="00C5098D">
        <w:tc>
          <w:tcPr>
            <w:tcW w:w="532" w:type="dxa"/>
          </w:tcPr>
          <w:p w:rsidR="00C5098D" w:rsidRDefault="00C5098D">
            <w:pPr>
              <w:pStyle w:val="ConsPlusNormal"/>
              <w:jc w:val="center"/>
            </w:pPr>
            <w:r>
              <w:t>1</w:t>
            </w:r>
          </w:p>
        </w:tc>
        <w:tc>
          <w:tcPr>
            <w:tcW w:w="1744" w:type="dxa"/>
          </w:tcPr>
          <w:p w:rsidR="00C5098D" w:rsidRDefault="00C5098D">
            <w:pPr>
              <w:pStyle w:val="ConsPlusNormal"/>
              <w:jc w:val="center"/>
            </w:pPr>
            <w:r>
              <w:t>2</w:t>
            </w:r>
          </w:p>
        </w:tc>
        <w:tc>
          <w:tcPr>
            <w:tcW w:w="1420" w:type="dxa"/>
          </w:tcPr>
          <w:p w:rsidR="00C5098D" w:rsidRDefault="00C5098D">
            <w:pPr>
              <w:pStyle w:val="ConsPlusNormal"/>
              <w:jc w:val="center"/>
            </w:pPr>
            <w:r>
              <w:t>3</w:t>
            </w:r>
          </w:p>
        </w:tc>
        <w:tc>
          <w:tcPr>
            <w:tcW w:w="1438" w:type="dxa"/>
          </w:tcPr>
          <w:p w:rsidR="00C5098D" w:rsidRDefault="00C5098D">
            <w:pPr>
              <w:pStyle w:val="ConsPlusNormal"/>
              <w:jc w:val="center"/>
            </w:pPr>
            <w:r>
              <w:t>4</w:t>
            </w:r>
          </w:p>
        </w:tc>
        <w:tc>
          <w:tcPr>
            <w:tcW w:w="3231" w:type="dxa"/>
          </w:tcPr>
          <w:p w:rsidR="00C5098D" w:rsidRDefault="00C5098D">
            <w:pPr>
              <w:pStyle w:val="ConsPlusNormal"/>
              <w:jc w:val="center"/>
            </w:pPr>
            <w:r>
              <w:t>5</w:t>
            </w:r>
          </w:p>
        </w:tc>
        <w:tc>
          <w:tcPr>
            <w:tcW w:w="1222" w:type="dxa"/>
          </w:tcPr>
          <w:p w:rsidR="00C5098D" w:rsidRDefault="00C5098D">
            <w:pPr>
              <w:pStyle w:val="ConsPlusNormal"/>
              <w:jc w:val="center"/>
            </w:pPr>
            <w:r>
              <w:t>6</w:t>
            </w:r>
          </w:p>
        </w:tc>
        <w:tc>
          <w:tcPr>
            <w:tcW w:w="4252" w:type="dxa"/>
          </w:tcPr>
          <w:p w:rsidR="00C5098D" w:rsidRDefault="00C5098D">
            <w:pPr>
              <w:pStyle w:val="ConsPlusNormal"/>
              <w:jc w:val="center"/>
            </w:pPr>
            <w:r>
              <w:t>7</w:t>
            </w:r>
          </w:p>
        </w:tc>
      </w:tr>
      <w:tr w:rsidR="00C5098D">
        <w:tc>
          <w:tcPr>
            <w:tcW w:w="532" w:type="dxa"/>
          </w:tcPr>
          <w:p w:rsidR="00C5098D" w:rsidRDefault="00C5098D">
            <w:pPr>
              <w:pStyle w:val="ConsPlusNormal"/>
              <w:jc w:val="center"/>
            </w:pPr>
            <w:r>
              <w:t>1</w:t>
            </w:r>
          </w:p>
        </w:tc>
        <w:tc>
          <w:tcPr>
            <w:tcW w:w="1744" w:type="dxa"/>
          </w:tcPr>
          <w:p w:rsidR="00C5098D" w:rsidRDefault="00C5098D">
            <w:pPr>
              <w:pStyle w:val="ConsPlusNormal"/>
              <w:jc w:val="center"/>
            </w:pPr>
            <w:r>
              <w:t>3</w:t>
            </w:r>
          </w:p>
        </w:tc>
        <w:tc>
          <w:tcPr>
            <w:tcW w:w="1420" w:type="dxa"/>
          </w:tcPr>
          <w:p w:rsidR="00C5098D" w:rsidRDefault="00C5098D">
            <w:pPr>
              <w:pStyle w:val="ConsPlusNormal"/>
              <w:jc w:val="center"/>
            </w:pPr>
            <w:r>
              <w:t>02</w:t>
            </w:r>
          </w:p>
        </w:tc>
        <w:tc>
          <w:tcPr>
            <w:tcW w:w="1438" w:type="dxa"/>
          </w:tcPr>
          <w:p w:rsidR="00C5098D" w:rsidRDefault="00C5098D">
            <w:pPr>
              <w:pStyle w:val="ConsPlusNormal"/>
              <w:jc w:val="center"/>
            </w:pPr>
            <w:r>
              <w:t>01; 03</w:t>
            </w:r>
          </w:p>
        </w:tc>
        <w:tc>
          <w:tcPr>
            <w:tcW w:w="3231" w:type="dxa"/>
          </w:tcPr>
          <w:p w:rsidR="00C5098D" w:rsidRDefault="00C5098D">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22" w:type="dxa"/>
          </w:tcPr>
          <w:p w:rsidR="00C5098D" w:rsidRDefault="00C5098D">
            <w:pPr>
              <w:pStyle w:val="ConsPlusNormal"/>
              <w:jc w:val="center"/>
            </w:pPr>
            <w:r>
              <w:t>процент</w:t>
            </w:r>
          </w:p>
        </w:tc>
        <w:tc>
          <w:tcPr>
            <w:tcW w:w="4252" w:type="dxa"/>
          </w:tcPr>
          <w:p w:rsidR="00C5098D" w:rsidRDefault="00BB015D">
            <w:pPr>
              <w:pStyle w:val="ConsPlusNormal"/>
              <w:jc w:val="center"/>
            </w:pPr>
            <w:r>
              <w:rPr>
                <w:position w:val="-31"/>
              </w:rPr>
              <w:pict>
                <v:shape id="_x0000_i1050" style="width:138.75pt;height:42pt" coordsize="" o:spt="100" adj="0,,0" path="" filled="f" stroked="f">
                  <v:stroke joinstyle="miter"/>
                  <v:imagedata r:id="rId92" o:title="base_14_374414_32793"/>
                  <v:formulas/>
                  <v:path o:connecttype="segments"/>
                </v:shape>
              </w:pict>
            </w:r>
          </w:p>
          <w:p w:rsidR="00C5098D" w:rsidRDefault="00BB015D">
            <w:pPr>
              <w:pStyle w:val="ConsPlusNormal"/>
              <w:jc w:val="both"/>
            </w:pPr>
            <w:r>
              <w:rPr>
                <w:position w:val="-11"/>
              </w:rPr>
              <w:pict>
                <v:shape id="_x0000_i1051" style="width:35.25pt;height:22.5pt" coordsize="" o:spt="100" adj="0,,0" path="" filled="f" stroked="f">
                  <v:stroke joinstyle="miter"/>
                  <v:imagedata r:id="rId93" o:title="base_14_374414_32794"/>
                  <v:formulas/>
                  <v:path o:connecttype="segments"/>
                </v:shape>
              </w:pict>
            </w:r>
            <w:r w:rsidR="00C5098D">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C5098D" w:rsidRDefault="00BB015D">
            <w:pPr>
              <w:pStyle w:val="ConsPlusNormal"/>
              <w:jc w:val="both"/>
            </w:pPr>
            <w:r>
              <w:rPr>
                <w:position w:val="-11"/>
              </w:rPr>
              <w:pict>
                <v:shape id="_x0000_i1052" style="width:35.25pt;height:22.5pt" coordsize="" o:spt="100" adj="0,,0" path="" filled="f" stroked="f">
                  <v:stroke joinstyle="miter"/>
                  <v:imagedata r:id="rId94" o:title="base_14_374414_32795"/>
                  <v:formulas/>
                  <v:path o:connecttype="segments"/>
                </v:shape>
              </w:pict>
            </w:r>
            <w:r w:rsidR="00C5098D">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C5098D" w:rsidRDefault="00BB015D">
            <w:pPr>
              <w:pStyle w:val="ConsPlusNormal"/>
              <w:jc w:val="both"/>
            </w:pPr>
            <w:r>
              <w:rPr>
                <w:position w:val="-11"/>
              </w:rPr>
              <w:pict>
                <v:shape id="_x0000_i1053" style="width:24pt;height:22.5pt" coordsize="" o:spt="100" adj="0,,0" path="" filled="f" stroked="f">
                  <v:stroke joinstyle="miter"/>
                  <v:imagedata r:id="rId26" o:title="base_14_374414_32796"/>
                  <v:formulas/>
                  <v:path o:connecttype="segments"/>
                </v:shape>
              </w:pict>
            </w:r>
            <w:r w:rsidR="00C5098D">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C5098D" w:rsidRDefault="00BB015D">
            <w:pPr>
              <w:pStyle w:val="ConsPlusNormal"/>
              <w:jc w:val="both"/>
            </w:pPr>
            <w:r>
              <w:rPr>
                <w:position w:val="-9"/>
              </w:rPr>
              <w:pict>
                <v:shape id="_x0000_i1054" style="width:24pt;height:21pt" coordsize="" o:spt="100" adj="0,,0" path="" filled="f" stroked="f">
                  <v:stroke joinstyle="miter"/>
                  <v:imagedata r:id="rId27" o:title="base_14_374414_32797"/>
                  <v:formulas/>
                  <v:path o:connecttype="segments"/>
                </v:shape>
              </w:pict>
            </w:r>
            <w:r w:rsidR="00C5098D">
              <w:t xml:space="preserve"> - среднесписочная численность работников (без внешних совместителей) малых предприятий (включая микропредприятия), человек</w:t>
            </w:r>
          </w:p>
        </w:tc>
      </w:tr>
      <w:tr w:rsidR="00C5098D">
        <w:tc>
          <w:tcPr>
            <w:tcW w:w="532" w:type="dxa"/>
          </w:tcPr>
          <w:p w:rsidR="00C5098D" w:rsidRDefault="00C5098D">
            <w:pPr>
              <w:pStyle w:val="ConsPlusNormal"/>
              <w:jc w:val="center"/>
            </w:pPr>
            <w:r>
              <w:t>2.</w:t>
            </w:r>
          </w:p>
        </w:tc>
        <w:tc>
          <w:tcPr>
            <w:tcW w:w="1744" w:type="dxa"/>
          </w:tcPr>
          <w:p w:rsidR="00C5098D" w:rsidRDefault="00C5098D">
            <w:pPr>
              <w:pStyle w:val="ConsPlusNormal"/>
              <w:jc w:val="center"/>
            </w:pPr>
            <w:r>
              <w:t>3</w:t>
            </w:r>
          </w:p>
        </w:tc>
        <w:tc>
          <w:tcPr>
            <w:tcW w:w="1420" w:type="dxa"/>
          </w:tcPr>
          <w:p w:rsidR="00C5098D" w:rsidRDefault="00C5098D">
            <w:pPr>
              <w:pStyle w:val="ConsPlusNormal"/>
              <w:jc w:val="center"/>
            </w:pPr>
            <w:r>
              <w:t>02</w:t>
            </w:r>
          </w:p>
        </w:tc>
        <w:tc>
          <w:tcPr>
            <w:tcW w:w="1438" w:type="dxa"/>
          </w:tcPr>
          <w:p w:rsidR="00C5098D" w:rsidRDefault="00C5098D">
            <w:pPr>
              <w:pStyle w:val="ConsPlusNormal"/>
              <w:jc w:val="center"/>
            </w:pPr>
            <w:r>
              <w:t>01; 03</w:t>
            </w:r>
          </w:p>
        </w:tc>
        <w:tc>
          <w:tcPr>
            <w:tcW w:w="3231" w:type="dxa"/>
          </w:tcPr>
          <w:p w:rsidR="00C5098D" w:rsidRDefault="00C5098D">
            <w:pPr>
              <w:pStyle w:val="ConsPlusNormal"/>
            </w:pPr>
            <w:r>
              <w:t>Число субъектов МСП в расчете на 10 тыс. человек населения</w:t>
            </w:r>
          </w:p>
        </w:tc>
        <w:tc>
          <w:tcPr>
            <w:tcW w:w="1222" w:type="dxa"/>
          </w:tcPr>
          <w:p w:rsidR="00C5098D" w:rsidRDefault="00C5098D">
            <w:pPr>
              <w:pStyle w:val="ConsPlusNormal"/>
              <w:jc w:val="center"/>
            </w:pPr>
            <w:r>
              <w:t>единиц</w:t>
            </w:r>
          </w:p>
        </w:tc>
        <w:tc>
          <w:tcPr>
            <w:tcW w:w="4252" w:type="dxa"/>
          </w:tcPr>
          <w:p w:rsidR="00C5098D" w:rsidRDefault="00BB015D">
            <w:pPr>
              <w:pStyle w:val="ConsPlusNormal"/>
              <w:jc w:val="both"/>
            </w:pPr>
            <w:r>
              <w:rPr>
                <w:position w:val="-22"/>
              </w:rPr>
              <w:pict>
                <v:shape id="_x0000_i1055" style="width:129.75pt;height:33.75pt" coordsize="" o:spt="100" adj="0,,0" path="" filled="f" stroked="f">
                  <v:stroke joinstyle="miter"/>
                  <v:imagedata r:id="rId28" o:title="base_14_374414_32798"/>
                  <v:formulas/>
                  <v:path o:connecttype="segments"/>
                </v:shape>
              </w:pict>
            </w:r>
          </w:p>
          <w:p w:rsidR="00C5098D" w:rsidRDefault="00BB015D">
            <w:pPr>
              <w:pStyle w:val="ConsPlusNormal"/>
            </w:pPr>
            <w:r>
              <w:rPr>
                <w:position w:val="-9"/>
              </w:rPr>
              <w:pict>
                <v:shape id="_x0000_i1056" style="width:32.25pt;height:21pt" coordsize="" o:spt="100" adj="0,,0" path="" filled="f" stroked="f">
                  <v:stroke joinstyle="miter"/>
                  <v:imagedata r:id="rId29" o:title="base_14_374414_32799"/>
                  <v:formulas/>
                  <v:path o:connecttype="segments"/>
                </v:shape>
              </w:pict>
            </w:r>
            <w:r w:rsidR="00C5098D">
              <w:t xml:space="preserve"> - число субъектов малого и среднего предпринимательства в расчете на 10 тыс. человек населения, единиц;</w:t>
            </w:r>
          </w:p>
          <w:p w:rsidR="00C5098D" w:rsidRDefault="00C5098D">
            <w:pPr>
              <w:pStyle w:val="ConsPlusNormal"/>
              <w:jc w:val="both"/>
            </w:pPr>
            <w:r>
              <w:t>Чсмсп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C5098D" w:rsidRDefault="00C5098D">
            <w:pPr>
              <w:pStyle w:val="ConsPlusNormal"/>
              <w:jc w:val="both"/>
            </w:pPr>
            <w:r>
              <w:t>Чнас - численность постоянного населения на начало следующего за отчетным годом (расчетные данные территориальных органов Федеральной службы государственной статистики)</w:t>
            </w:r>
          </w:p>
        </w:tc>
      </w:tr>
      <w:tr w:rsidR="00C5098D">
        <w:tc>
          <w:tcPr>
            <w:tcW w:w="532" w:type="dxa"/>
          </w:tcPr>
          <w:p w:rsidR="00C5098D" w:rsidRDefault="00C5098D">
            <w:pPr>
              <w:pStyle w:val="ConsPlusNormal"/>
              <w:jc w:val="center"/>
            </w:pPr>
            <w:r>
              <w:t>3.</w:t>
            </w:r>
          </w:p>
        </w:tc>
        <w:tc>
          <w:tcPr>
            <w:tcW w:w="1744" w:type="dxa"/>
          </w:tcPr>
          <w:p w:rsidR="00C5098D" w:rsidRDefault="00C5098D">
            <w:pPr>
              <w:pStyle w:val="ConsPlusNormal"/>
              <w:jc w:val="center"/>
            </w:pPr>
            <w:r>
              <w:t>3</w:t>
            </w:r>
          </w:p>
        </w:tc>
        <w:tc>
          <w:tcPr>
            <w:tcW w:w="1420" w:type="dxa"/>
          </w:tcPr>
          <w:p w:rsidR="00C5098D" w:rsidRDefault="00C5098D">
            <w:pPr>
              <w:pStyle w:val="ConsPlusNormal"/>
              <w:jc w:val="center"/>
            </w:pPr>
            <w:r>
              <w:t>02</w:t>
            </w:r>
          </w:p>
        </w:tc>
        <w:tc>
          <w:tcPr>
            <w:tcW w:w="1438" w:type="dxa"/>
          </w:tcPr>
          <w:p w:rsidR="00C5098D" w:rsidRDefault="00C5098D">
            <w:pPr>
              <w:pStyle w:val="ConsPlusNormal"/>
              <w:jc w:val="center"/>
            </w:pPr>
            <w:r>
              <w:t>01; 03</w:t>
            </w:r>
          </w:p>
        </w:tc>
        <w:tc>
          <w:tcPr>
            <w:tcW w:w="3231" w:type="dxa"/>
          </w:tcPr>
          <w:p w:rsidR="00C5098D" w:rsidRDefault="00C5098D">
            <w:pPr>
              <w:pStyle w:val="ConsPlusNormal"/>
              <w:jc w:val="both"/>
            </w:pPr>
            <w:r>
              <w:t>Количество вновь созданных субъектов малого и среднего бизнеса, единиц</w:t>
            </w:r>
          </w:p>
        </w:tc>
        <w:tc>
          <w:tcPr>
            <w:tcW w:w="1222" w:type="dxa"/>
          </w:tcPr>
          <w:p w:rsidR="00C5098D" w:rsidRDefault="00C5098D">
            <w:pPr>
              <w:pStyle w:val="ConsPlusNormal"/>
              <w:jc w:val="center"/>
            </w:pPr>
            <w:r>
              <w:t>единиц</w:t>
            </w:r>
          </w:p>
        </w:tc>
        <w:tc>
          <w:tcPr>
            <w:tcW w:w="4252" w:type="dxa"/>
          </w:tcPr>
          <w:p w:rsidR="00C5098D" w:rsidRDefault="00C5098D">
            <w:pPr>
              <w:pStyle w:val="ConsPlusNormal"/>
            </w:pPr>
            <w:r>
              <w:t>Вновь созданные субъекты малого и среднего бизнеса</w:t>
            </w:r>
          </w:p>
        </w:tc>
      </w:tr>
      <w:tr w:rsidR="00C5098D">
        <w:tc>
          <w:tcPr>
            <w:tcW w:w="532" w:type="dxa"/>
          </w:tcPr>
          <w:p w:rsidR="00C5098D" w:rsidRDefault="00C5098D">
            <w:pPr>
              <w:pStyle w:val="ConsPlusNormal"/>
              <w:jc w:val="center"/>
            </w:pPr>
            <w:r>
              <w:t>4.</w:t>
            </w:r>
          </w:p>
        </w:tc>
        <w:tc>
          <w:tcPr>
            <w:tcW w:w="1744" w:type="dxa"/>
          </w:tcPr>
          <w:p w:rsidR="00C5098D" w:rsidRDefault="00C5098D">
            <w:pPr>
              <w:pStyle w:val="ConsPlusNormal"/>
              <w:jc w:val="center"/>
            </w:pPr>
            <w:r>
              <w:t>3</w:t>
            </w:r>
          </w:p>
        </w:tc>
        <w:tc>
          <w:tcPr>
            <w:tcW w:w="1420" w:type="dxa"/>
          </w:tcPr>
          <w:p w:rsidR="00C5098D" w:rsidRDefault="00C5098D">
            <w:pPr>
              <w:pStyle w:val="ConsPlusNormal"/>
              <w:jc w:val="center"/>
            </w:pPr>
            <w:r>
              <w:t>02</w:t>
            </w:r>
          </w:p>
        </w:tc>
        <w:tc>
          <w:tcPr>
            <w:tcW w:w="1438" w:type="dxa"/>
          </w:tcPr>
          <w:p w:rsidR="00C5098D" w:rsidRDefault="00C5098D">
            <w:pPr>
              <w:pStyle w:val="ConsPlusNormal"/>
              <w:jc w:val="center"/>
            </w:pPr>
            <w:r>
              <w:t>04</w:t>
            </w:r>
          </w:p>
        </w:tc>
        <w:tc>
          <w:tcPr>
            <w:tcW w:w="3231" w:type="dxa"/>
          </w:tcPr>
          <w:p w:rsidR="00C5098D" w:rsidRDefault="00C5098D">
            <w:pPr>
              <w:pStyle w:val="ConsPlusNormal"/>
            </w:pPr>
            <w: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22" w:type="dxa"/>
          </w:tcPr>
          <w:p w:rsidR="00C5098D" w:rsidRDefault="00C5098D">
            <w:pPr>
              <w:pStyle w:val="ConsPlusNormal"/>
              <w:jc w:val="center"/>
            </w:pPr>
            <w:r>
              <w:t>единиц</w:t>
            </w:r>
          </w:p>
        </w:tc>
        <w:tc>
          <w:tcPr>
            <w:tcW w:w="4252" w:type="dxa"/>
          </w:tcPr>
          <w:p w:rsidR="00C5098D" w:rsidRDefault="00C5098D">
            <w:pPr>
              <w:pStyle w:val="ConsPlusNormal"/>
            </w:pPr>
            <w:r>
              <w:t>Рассчитывается по формуле:</w:t>
            </w:r>
          </w:p>
          <w:p w:rsidR="00C5098D" w:rsidRDefault="00C5098D">
            <w:pPr>
              <w:pStyle w:val="ConsPlusNormal"/>
              <w:jc w:val="center"/>
            </w:pPr>
            <w:r>
              <w:t>Ко = Е</w:t>
            </w:r>
            <w:r>
              <w:rPr>
                <w:vertAlign w:val="subscript"/>
              </w:rPr>
              <w:t>1</w:t>
            </w:r>
            <w:r>
              <w:t xml:space="preserve"> + Е</w:t>
            </w:r>
            <w:r>
              <w:rPr>
                <w:vertAlign w:val="subscript"/>
              </w:rPr>
              <w:t>2</w:t>
            </w:r>
            <w:r>
              <w:t xml:space="preserve"> + Е</w:t>
            </w:r>
            <w:r>
              <w:rPr>
                <w:vertAlign w:val="subscript"/>
              </w:rPr>
              <w:t>3</w:t>
            </w:r>
            <w:r>
              <w:t>,</w:t>
            </w:r>
          </w:p>
          <w:p w:rsidR="00C5098D" w:rsidRDefault="00C5098D">
            <w:pPr>
              <w:pStyle w:val="ConsPlusNormal"/>
              <w:jc w:val="both"/>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C5098D" w:rsidRDefault="00C5098D">
            <w:pPr>
              <w:pStyle w:val="ConsPlusNormal"/>
            </w:pPr>
            <w:r>
              <w:t>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w:t>
            </w: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6</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ПЕРЕЧЕНЬ</w:t>
      </w:r>
    </w:p>
    <w:p w:rsidR="00C5098D" w:rsidRDefault="00C5098D">
      <w:pPr>
        <w:pStyle w:val="ConsPlusTitle"/>
        <w:jc w:val="center"/>
      </w:pPr>
      <w:r>
        <w:t>МЕРОПРИЯТИЙ ПОДПРОГРАММЫ 4 "РАЗВИТИЕ ПОТРЕБИТЕЛЬСКОГО РЫНКА</w:t>
      </w:r>
    </w:p>
    <w:p w:rsidR="00C5098D" w:rsidRDefault="00C5098D">
      <w:pPr>
        <w:pStyle w:val="ConsPlusTitle"/>
        <w:jc w:val="center"/>
      </w:pPr>
      <w:r>
        <w:t>И УСЛУГ НА ТЕРРИТОРИИ МУНИЦИПАЛЬНОГО ОБРАЗОВАНИЯ МОСКОВСКОЙ</w:t>
      </w:r>
    </w:p>
    <w:p w:rsidR="00C5098D" w:rsidRDefault="00C5098D">
      <w:pPr>
        <w:pStyle w:val="ConsPlusTitle"/>
        <w:jc w:val="center"/>
      </w:pPr>
      <w:r>
        <w:t>ОБЛАСТИ" МУНИЦИПАЛЬНОЙ ПРОГРАММЫ ВОЛОКОЛАМСКОГО ГОРОДСКОГО</w:t>
      </w:r>
    </w:p>
    <w:p w:rsidR="00C5098D" w:rsidRDefault="00C5098D">
      <w:pPr>
        <w:pStyle w:val="ConsPlusTitle"/>
        <w:jc w:val="center"/>
      </w:pPr>
      <w:r>
        <w:t>ОКРУГА "ПРЕДПРИНИМАТЕЛЬСТВО" НА 2023-2027 ГОДЫ</w:t>
      </w:r>
    </w:p>
    <w:p w:rsidR="00C5098D" w:rsidRDefault="00C509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5098D">
        <w:tc>
          <w:tcPr>
            <w:tcW w:w="60" w:type="dxa"/>
            <w:tcBorders>
              <w:top w:val="nil"/>
              <w:left w:val="nil"/>
              <w:bottom w:val="nil"/>
              <w:right w:val="nil"/>
            </w:tcBorders>
            <w:shd w:val="clear" w:color="auto" w:fill="CED3F1"/>
            <w:tcMar>
              <w:top w:w="0" w:type="dxa"/>
              <w:left w:w="0" w:type="dxa"/>
              <w:bottom w:w="0" w:type="dxa"/>
              <w:right w:w="0" w:type="dxa"/>
            </w:tcMar>
          </w:tcPr>
          <w:p w:rsidR="00C5098D" w:rsidRDefault="00C509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5098D" w:rsidRDefault="00C5098D">
            <w:pPr>
              <w:pStyle w:val="ConsPlusNormal"/>
              <w:jc w:val="center"/>
            </w:pPr>
            <w:r>
              <w:rPr>
                <w:color w:val="392C69"/>
              </w:rPr>
              <w:t>Список изменяющих документов</w:t>
            </w:r>
          </w:p>
          <w:p w:rsidR="00C5098D" w:rsidRDefault="00C5098D">
            <w:pPr>
              <w:pStyle w:val="ConsPlusNormal"/>
              <w:jc w:val="center"/>
            </w:pPr>
            <w:r>
              <w:rPr>
                <w:color w:val="392C69"/>
              </w:rPr>
              <w:t xml:space="preserve">(в ред. </w:t>
            </w:r>
            <w:hyperlink r:id="rId95" w:history="1">
              <w:r>
                <w:rPr>
                  <w:color w:val="0000FF"/>
                </w:rPr>
                <w:t>постановления</w:t>
              </w:r>
            </w:hyperlink>
            <w:r>
              <w:rPr>
                <w:color w:val="392C69"/>
              </w:rPr>
              <w:t xml:space="preserve"> главы Волоколамского городского округа МО</w:t>
            </w:r>
          </w:p>
          <w:p w:rsidR="00C5098D" w:rsidRDefault="00C5098D">
            <w:pPr>
              <w:pStyle w:val="ConsPlusNormal"/>
              <w:jc w:val="center"/>
            </w:pPr>
            <w:r>
              <w:rPr>
                <w:color w:val="392C69"/>
              </w:rPr>
              <w:t>от 22.06.2023 N 465)</w:t>
            </w:r>
          </w:p>
        </w:tc>
        <w:tc>
          <w:tcPr>
            <w:tcW w:w="113" w:type="dxa"/>
            <w:tcBorders>
              <w:top w:val="nil"/>
              <w:left w:val="nil"/>
              <w:bottom w:val="nil"/>
              <w:right w:val="nil"/>
            </w:tcBorders>
            <w:shd w:val="clear" w:color="auto" w:fill="F4F3F8"/>
            <w:tcMar>
              <w:top w:w="0" w:type="dxa"/>
              <w:left w:w="0" w:type="dxa"/>
              <w:bottom w:w="0" w:type="dxa"/>
              <w:right w:w="0" w:type="dxa"/>
            </w:tcMar>
          </w:tcPr>
          <w:p w:rsidR="00C5098D" w:rsidRDefault="00C5098D">
            <w:pPr>
              <w:spacing w:after="1" w:line="0" w:lineRule="atLeast"/>
            </w:pPr>
          </w:p>
        </w:tc>
      </w:tr>
    </w:tbl>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459"/>
        <w:gridCol w:w="1849"/>
        <w:gridCol w:w="904"/>
        <w:gridCol w:w="724"/>
        <w:gridCol w:w="604"/>
        <w:gridCol w:w="604"/>
        <w:gridCol w:w="604"/>
        <w:gridCol w:w="604"/>
        <w:gridCol w:w="784"/>
        <w:gridCol w:w="784"/>
        <w:gridCol w:w="784"/>
        <w:gridCol w:w="784"/>
        <w:gridCol w:w="2041"/>
      </w:tblGrid>
      <w:tr w:rsidR="00C5098D">
        <w:tc>
          <w:tcPr>
            <w:tcW w:w="454" w:type="dxa"/>
            <w:vMerge w:val="restart"/>
          </w:tcPr>
          <w:p w:rsidR="00C5098D" w:rsidRDefault="00C5098D">
            <w:pPr>
              <w:pStyle w:val="ConsPlusNormal"/>
              <w:jc w:val="center"/>
            </w:pPr>
            <w:r>
              <w:t>N п/п</w:t>
            </w:r>
          </w:p>
        </w:tc>
        <w:tc>
          <w:tcPr>
            <w:tcW w:w="2464" w:type="dxa"/>
            <w:vMerge w:val="restart"/>
          </w:tcPr>
          <w:p w:rsidR="00C5098D" w:rsidRDefault="00C5098D">
            <w:pPr>
              <w:pStyle w:val="ConsPlusNormal"/>
              <w:jc w:val="center"/>
            </w:pPr>
            <w:r>
              <w:t>Мероприятие Подпрограммы</w:t>
            </w:r>
          </w:p>
        </w:tc>
        <w:tc>
          <w:tcPr>
            <w:tcW w:w="1459" w:type="dxa"/>
            <w:vMerge w:val="restart"/>
          </w:tcPr>
          <w:p w:rsidR="00C5098D" w:rsidRDefault="00C5098D">
            <w:pPr>
              <w:pStyle w:val="ConsPlusNormal"/>
              <w:jc w:val="center"/>
            </w:pPr>
            <w:r>
              <w:t>Сроки исполнения мероприятия</w:t>
            </w:r>
          </w:p>
        </w:tc>
        <w:tc>
          <w:tcPr>
            <w:tcW w:w="1849" w:type="dxa"/>
            <w:vMerge w:val="restart"/>
          </w:tcPr>
          <w:p w:rsidR="00C5098D" w:rsidRDefault="00C5098D">
            <w:pPr>
              <w:pStyle w:val="ConsPlusNormal"/>
              <w:jc w:val="center"/>
            </w:pPr>
            <w:r>
              <w:t>Источники финансирования</w:t>
            </w:r>
          </w:p>
        </w:tc>
        <w:tc>
          <w:tcPr>
            <w:tcW w:w="904" w:type="dxa"/>
            <w:vMerge w:val="restart"/>
          </w:tcPr>
          <w:p w:rsidR="00C5098D" w:rsidRDefault="00C5098D">
            <w:pPr>
              <w:pStyle w:val="ConsPlusNormal"/>
              <w:jc w:val="center"/>
            </w:pPr>
            <w:r>
              <w:t>Всего (тыс. руб.)</w:t>
            </w:r>
          </w:p>
        </w:tc>
        <w:tc>
          <w:tcPr>
            <w:tcW w:w="6276" w:type="dxa"/>
            <w:gridSpan w:val="9"/>
          </w:tcPr>
          <w:p w:rsidR="00C5098D" w:rsidRDefault="00C5098D">
            <w:pPr>
              <w:pStyle w:val="ConsPlusNormal"/>
              <w:jc w:val="center"/>
            </w:pPr>
            <w:r>
              <w:t>Объемы финансирования по годам (тыс. руб.)</w:t>
            </w:r>
          </w:p>
        </w:tc>
        <w:tc>
          <w:tcPr>
            <w:tcW w:w="2041" w:type="dxa"/>
            <w:vMerge w:val="restart"/>
          </w:tcPr>
          <w:p w:rsidR="00C5098D" w:rsidRDefault="00C5098D">
            <w:pPr>
              <w:pStyle w:val="ConsPlusNormal"/>
              <w:jc w:val="center"/>
            </w:pPr>
            <w:r>
              <w:t>Ответственный за выполнение мероприятия Подпрограммы</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3140" w:type="dxa"/>
            <w:gridSpan w:val="5"/>
          </w:tcPr>
          <w:p w:rsidR="00C5098D" w:rsidRDefault="00C5098D">
            <w:pPr>
              <w:pStyle w:val="ConsPlusNormal"/>
              <w:jc w:val="center"/>
            </w:pPr>
            <w:r>
              <w:t>2023 год</w:t>
            </w:r>
          </w:p>
        </w:tc>
        <w:tc>
          <w:tcPr>
            <w:tcW w:w="784" w:type="dxa"/>
          </w:tcPr>
          <w:p w:rsidR="00C5098D" w:rsidRDefault="00C5098D">
            <w:pPr>
              <w:pStyle w:val="ConsPlusNormal"/>
              <w:jc w:val="center"/>
            </w:pPr>
            <w:r>
              <w:t>2024 год</w:t>
            </w:r>
          </w:p>
        </w:tc>
        <w:tc>
          <w:tcPr>
            <w:tcW w:w="784" w:type="dxa"/>
          </w:tcPr>
          <w:p w:rsidR="00C5098D" w:rsidRDefault="00C5098D">
            <w:pPr>
              <w:pStyle w:val="ConsPlusNormal"/>
              <w:jc w:val="center"/>
            </w:pPr>
            <w:r>
              <w:t>2025 год</w:t>
            </w:r>
          </w:p>
        </w:tc>
        <w:tc>
          <w:tcPr>
            <w:tcW w:w="784" w:type="dxa"/>
          </w:tcPr>
          <w:p w:rsidR="00C5098D" w:rsidRDefault="00C5098D">
            <w:pPr>
              <w:pStyle w:val="ConsPlusNormal"/>
              <w:jc w:val="center"/>
            </w:pPr>
            <w:r>
              <w:t>2026 год</w:t>
            </w:r>
          </w:p>
        </w:tc>
        <w:tc>
          <w:tcPr>
            <w:tcW w:w="784" w:type="dxa"/>
          </w:tcPr>
          <w:p w:rsidR="00C5098D" w:rsidRDefault="00C5098D">
            <w:pPr>
              <w:pStyle w:val="ConsPlusNormal"/>
              <w:jc w:val="center"/>
            </w:pPr>
            <w:r>
              <w:t>2027 год</w:t>
            </w:r>
          </w:p>
        </w:tc>
        <w:tc>
          <w:tcPr>
            <w:tcW w:w="2041" w:type="dxa"/>
            <w:vMerge/>
          </w:tcPr>
          <w:p w:rsidR="00C5098D" w:rsidRDefault="00C5098D">
            <w:pPr>
              <w:spacing w:after="1" w:line="0" w:lineRule="atLeast"/>
            </w:pPr>
          </w:p>
        </w:tc>
      </w:tr>
      <w:tr w:rsidR="00C5098D">
        <w:tc>
          <w:tcPr>
            <w:tcW w:w="454" w:type="dxa"/>
          </w:tcPr>
          <w:p w:rsidR="00C5098D" w:rsidRDefault="00C5098D">
            <w:pPr>
              <w:pStyle w:val="ConsPlusNormal"/>
              <w:jc w:val="center"/>
            </w:pPr>
            <w:r>
              <w:t>1</w:t>
            </w:r>
          </w:p>
        </w:tc>
        <w:tc>
          <w:tcPr>
            <w:tcW w:w="2464" w:type="dxa"/>
          </w:tcPr>
          <w:p w:rsidR="00C5098D" w:rsidRDefault="00C5098D">
            <w:pPr>
              <w:pStyle w:val="ConsPlusNormal"/>
              <w:jc w:val="center"/>
            </w:pPr>
            <w:r>
              <w:t>2</w:t>
            </w:r>
          </w:p>
        </w:tc>
        <w:tc>
          <w:tcPr>
            <w:tcW w:w="1459" w:type="dxa"/>
          </w:tcPr>
          <w:p w:rsidR="00C5098D" w:rsidRDefault="00C5098D">
            <w:pPr>
              <w:pStyle w:val="ConsPlusNormal"/>
              <w:jc w:val="center"/>
            </w:pPr>
            <w:r>
              <w:t>3</w:t>
            </w:r>
          </w:p>
        </w:tc>
        <w:tc>
          <w:tcPr>
            <w:tcW w:w="1849" w:type="dxa"/>
          </w:tcPr>
          <w:p w:rsidR="00C5098D" w:rsidRDefault="00C5098D">
            <w:pPr>
              <w:pStyle w:val="ConsPlusNormal"/>
              <w:jc w:val="center"/>
            </w:pPr>
            <w:r>
              <w:t>4</w:t>
            </w:r>
          </w:p>
        </w:tc>
        <w:tc>
          <w:tcPr>
            <w:tcW w:w="904" w:type="dxa"/>
          </w:tcPr>
          <w:p w:rsidR="00C5098D" w:rsidRDefault="00C5098D">
            <w:pPr>
              <w:pStyle w:val="ConsPlusNormal"/>
              <w:jc w:val="center"/>
            </w:pPr>
            <w:r>
              <w:t>5</w:t>
            </w:r>
          </w:p>
        </w:tc>
        <w:tc>
          <w:tcPr>
            <w:tcW w:w="3140" w:type="dxa"/>
            <w:gridSpan w:val="5"/>
          </w:tcPr>
          <w:p w:rsidR="00C5098D" w:rsidRDefault="00C5098D">
            <w:pPr>
              <w:pStyle w:val="ConsPlusNormal"/>
              <w:jc w:val="center"/>
            </w:pPr>
            <w:r>
              <w:t>6</w:t>
            </w:r>
          </w:p>
        </w:tc>
        <w:tc>
          <w:tcPr>
            <w:tcW w:w="784" w:type="dxa"/>
          </w:tcPr>
          <w:p w:rsidR="00C5098D" w:rsidRDefault="00C5098D">
            <w:pPr>
              <w:pStyle w:val="ConsPlusNormal"/>
              <w:jc w:val="center"/>
            </w:pPr>
            <w:r>
              <w:t>7</w:t>
            </w:r>
          </w:p>
        </w:tc>
        <w:tc>
          <w:tcPr>
            <w:tcW w:w="784" w:type="dxa"/>
          </w:tcPr>
          <w:p w:rsidR="00C5098D" w:rsidRDefault="00C5098D">
            <w:pPr>
              <w:pStyle w:val="ConsPlusNormal"/>
              <w:jc w:val="center"/>
            </w:pPr>
            <w:r>
              <w:t>8</w:t>
            </w:r>
          </w:p>
        </w:tc>
        <w:tc>
          <w:tcPr>
            <w:tcW w:w="784" w:type="dxa"/>
          </w:tcPr>
          <w:p w:rsidR="00C5098D" w:rsidRDefault="00C5098D">
            <w:pPr>
              <w:pStyle w:val="ConsPlusNormal"/>
              <w:jc w:val="center"/>
            </w:pPr>
            <w:r>
              <w:t>9</w:t>
            </w:r>
          </w:p>
        </w:tc>
        <w:tc>
          <w:tcPr>
            <w:tcW w:w="784" w:type="dxa"/>
          </w:tcPr>
          <w:p w:rsidR="00C5098D" w:rsidRDefault="00C5098D">
            <w:pPr>
              <w:pStyle w:val="ConsPlusNormal"/>
              <w:jc w:val="center"/>
            </w:pPr>
            <w:r>
              <w:t>10</w:t>
            </w:r>
          </w:p>
        </w:tc>
        <w:tc>
          <w:tcPr>
            <w:tcW w:w="2041" w:type="dxa"/>
          </w:tcPr>
          <w:p w:rsidR="00C5098D" w:rsidRDefault="00C5098D">
            <w:pPr>
              <w:pStyle w:val="ConsPlusNormal"/>
              <w:jc w:val="center"/>
            </w:pPr>
            <w:r>
              <w:t>11</w:t>
            </w:r>
          </w:p>
        </w:tc>
      </w:tr>
      <w:tr w:rsidR="00C5098D">
        <w:tc>
          <w:tcPr>
            <w:tcW w:w="454" w:type="dxa"/>
            <w:vMerge w:val="restart"/>
          </w:tcPr>
          <w:p w:rsidR="00C5098D" w:rsidRDefault="00C5098D">
            <w:pPr>
              <w:pStyle w:val="ConsPlusNormal"/>
            </w:pPr>
            <w:r>
              <w:t>1</w:t>
            </w:r>
          </w:p>
        </w:tc>
        <w:tc>
          <w:tcPr>
            <w:tcW w:w="2464" w:type="dxa"/>
            <w:vMerge w:val="restart"/>
          </w:tcPr>
          <w:p w:rsidR="00C5098D" w:rsidRDefault="00C5098D">
            <w:pPr>
              <w:pStyle w:val="ConsPlusNormal"/>
            </w:pPr>
            <w:r>
              <w:t>Основное мероприятие 01. Развитие потребительского рынка на территории муниципального образования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16000,0</w:t>
            </w:r>
          </w:p>
        </w:tc>
        <w:tc>
          <w:tcPr>
            <w:tcW w:w="3140" w:type="dxa"/>
            <w:gridSpan w:val="5"/>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16000,0</w:t>
            </w:r>
          </w:p>
        </w:tc>
        <w:tc>
          <w:tcPr>
            <w:tcW w:w="3140" w:type="dxa"/>
            <w:gridSpan w:val="5"/>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2</w:t>
            </w:r>
          </w:p>
        </w:tc>
        <w:tc>
          <w:tcPr>
            <w:tcW w:w="2464" w:type="dxa"/>
            <w:vMerge w:val="restart"/>
          </w:tcPr>
          <w:p w:rsidR="00C5098D" w:rsidRDefault="00C5098D">
            <w:pPr>
              <w:pStyle w:val="ConsPlusNormal"/>
            </w:pPr>
            <w:r>
              <w:t>Мероприятие 01.01 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16000,0</w:t>
            </w:r>
          </w:p>
        </w:tc>
        <w:tc>
          <w:tcPr>
            <w:tcW w:w="3140" w:type="dxa"/>
            <w:gridSpan w:val="5"/>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16000,0</w:t>
            </w:r>
          </w:p>
        </w:tc>
        <w:tc>
          <w:tcPr>
            <w:tcW w:w="3140" w:type="dxa"/>
            <w:gridSpan w:val="5"/>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2041" w:type="dxa"/>
          </w:tcPr>
          <w:p w:rsidR="00C5098D" w:rsidRDefault="00C5098D">
            <w:pPr>
              <w:pStyle w:val="ConsPlusNormal"/>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Площадь торговых объектов предприятий розничной торговли (нарастающим итогом), тыс. кв. м</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62,8</w:t>
            </w:r>
          </w:p>
        </w:tc>
        <w:tc>
          <w:tcPr>
            <w:tcW w:w="724" w:type="dxa"/>
          </w:tcPr>
          <w:p w:rsidR="00C5098D" w:rsidRDefault="00C5098D">
            <w:pPr>
              <w:pStyle w:val="ConsPlusNormal"/>
              <w:jc w:val="center"/>
            </w:pPr>
            <w:r>
              <w:t>60,8</w:t>
            </w:r>
          </w:p>
        </w:tc>
        <w:tc>
          <w:tcPr>
            <w:tcW w:w="604" w:type="dxa"/>
          </w:tcPr>
          <w:p w:rsidR="00C5098D" w:rsidRDefault="00C5098D">
            <w:pPr>
              <w:pStyle w:val="ConsPlusNormal"/>
              <w:jc w:val="center"/>
            </w:pPr>
            <w:r>
              <w:t>60,5</w:t>
            </w:r>
          </w:p>
        </w:tc>
        <w:tc>
          <w:tcPr>
            <w:tcW w:w="604" w:type="dxa"/>
          </w:tcPr>
          <w:p w:rsidR="00C5098D" w:rsidRDefault="00C5098D">
            <w:pPr>
              <w:pStyle w:val="ConsPlusNormal"/>
              <w:jc w:val="center"/>
            </w:pPr>
            <w:r>
              <w:t>60,6</w:t>
            </w:r>
          </w:p>
        </w:tc>
        <w:tc>
          <w:tcPr>
            <w:tcW w:w="604" w:type="dxa"/>
          </w:tcPr>
          <w:p w:rsidR="00C5098D" w:rsidRDefault="00C5098D">
            <w:pPr>
              <w:pStyle w:val="ConsPlusNormal"/>
              <w:jc w:val="center"/>
            </w:pPr>
            <w:r>
              <w:t>60,7</w:t>
            </w:r>
          </w:p>
        </w:tc>
        <w:tc>
          <w:tcPr>
            <w:tcW w:w="604" w:type="dxa"/>
          </w:tcPr>
          <w:p w:rsidR="00C5098D" w:rsidRDefault="00C5098D">
            <w:pPr>
              <w:pStyle w:val="ConsPlusNormal"/>
              <w:jc w:val="center"/>
            </w:pPr>
            <w:r>
              <w:t>60,8</w:t>
            </w:r>
          </w:p>
        </w:tc>
        <w:tc>
          <w:tcPr>
            <w:tcW w:w="784" w:type="dxa"/>
          </w:tcPr>
          <w:p w:rsidR="00C5098D" w:rsidRDefault="00C5098D">
            <w:pPr>
              <w:pStyle w:val="ConsPlusNormal"/>
              <w:jc w:val="center"/>
            </w:pPr>
            <w:r>
              <w:t>61,3</w:t>
            </w:r>
          </w:p>
        </w:tc>
        <w:tc>
          <w:tcPr>
            <w:tcW w:w="784" w:type="dxa"/>
          </w:tcPr>
          <w:p w:rsidR="00C5098D" w:rsidRDefault="00C5098D">
            <w:pPr>
              <w:pStyle w:val="ConsPlusNormal"/>
              <w:jc w:val="center"/>
            </w:pPr>
            <w:r>
              <w:t>61,8</w:t>
            </w:r>
          </w:p>
        </w:tc>
        <w:tc>
          <w:tcPr>
            <w:tcW w:w="784" w:type="dxa"/>
          </w:tcPr>
          <w:p w:rsidR="00C5098D" w:rsidRDefault="00C5098D">
            <w:pPr>
              <w:pStyle w:val="ConsPlusNormal"/>
              <w:jc w:val="center"/>
            </w:pPr>
            <w:r>
              <w:t>62,3</w:t>
            </w:r>
          </w:p>
        </w:tc>
        <w:tc>
          <w:tcPr>
            <w:tcW w:w="784" w:type="dxa"/>
          </w:tcPr>
          <w:p w:rsidR="00C5098D" w:rsidRDefault="00C5098D">
            <w:pPr>
              <w:pStyle w:val="ConsPlusNormal"/>
              <w:jc w:val="center"/>
            </w:pPr>
            <w:r>
              <w:t>62,8</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3</w:t>
            </w:r>
          </w:p>
        </w:tc>
        <w:tc>
          <w:tcPr>
            <w:tcW w:w="2464" w:type="dxa"/>
            <w:vMerge w:val="restart"/>
          </w:tcPr>
          <w:p w:rsidR="00C5098D" w:rsidRDefault="00C5098D">
            <w:pPr>
              <w:pStyle w:val="ConsPlusNormal"/>
            </w:pPr>
            <w: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проведенных ярмарок,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320</w:t>
            </w:r>
          </w:p>
        </w:tc>
        <w:tc>
          <w:tcPr>
            <w:tcW w:w="724" w:type="dxa"/>
          </w:tcPr>
          <w:p w:rsidR="00C5098D" w:rsidRDefault="00C5098D">
            <w:pPr>
              <w:pStyle w:val="ConsPlusNormal"/>
              <w:jc w:val="center"/>
            </w:pPr>
            <w:r>
              <w:t>64</w:t>
            </w:r>
          </w:p>
        </w:tc>
        <w:tc>
          <w:tcPr>
            <w:tcW w:w="604" w:type="dxa"/>
          </w:tcPr>
          <w:p w:rsidR="00C5098D" w:rsidRDefault="00C5098D">
            <w:pPr>
              <w:pStyle w:val="ConsPlusNormal"/>
              <w:jc w:val="center"/>
            </w:pPr>
            <w:r>
              <w:t>34</w:t>
            </w:r>
          </w:p>
        </w:tc>
        <w:tc>
          <w:tcPr>
            <w:tcW w:w="604" w:type="dxa"/>
          </w:tcPr>
          <w:p w:rsidR="00C5098D" w:rsidRDefault="00C5098D">
            <w:pPr>
              <w:pStyle w:val="ConsPlusNormal"/>
              <w:jc w:val="center"/>
            </w:pPr>
            <w:r>
              <w:t>37</w:t>
            </w:r>
          </w:p>
        </w:tc>
        <w:tc>
          <w:tcPr>
            <w:tcW w:w="604" w:type="dxa"/>
          </w:tcPr>
          <w:p w:rsidR="00C5098D" w:rsidRDefault="00C5098D">
            <w:pPr>
              <w:pStyle w:val="ConsPlusNormal"/>
              <w:jc w:val="center"/>
            </w:pPr>
            <w:r>
              <w:t>50</w:t>
            </w:r>
          </w:p>
        </w:tc>
        <w:tc>
          <w:tcPr>
            <w:tcW w:w="604" w:type="dxa"/>
          </w:tcPr>
          <w:p w:rsidR="00C5098D" w:rsidRDefault="00C5098D">
            <w:pPr>
              <w:pStyle w:val="ConsPlusNormal"/>
              <w:jc w:val="center"/>
            </w:pPr>
            <w:r>
              <w:t>64</w:t>
            </w:r>
          </w:p>
        </w:tc>
        <w:tc>
          <w:tcPr>
            <w:tcW w:w="784" w:type="dxa"/>
          </w:tcPr>
          <w:p w:rsidR="00C5098D" w:rsidRDefault="00C5098D">
            <w:pPr>
              <w:pStyle w:val="ConsPlusNormal"/>
              <w:jc w:val="center"/>
            </w:pPr>
            <w:r>
              <w:t>64</w:t>
            </w:r>
          </w:p>
        </w:tc>
        <w:tc>
          <w:tcPr>
            <w:tcW w:w="784" w:type="dxa"/>
          </w:tcPr>
          <w:p w:rsidR="00C5098D" w:rsidRDefault="00C5098D">
            <w:pPr>
              <w:pStyle w:val="ConsPlusNormal"/>
              <w:jc w:val="center"/>
            </w:pPr>
            <w:r>
              <w:t>64</w:t>
            </w:r>
          </w:p>
        </w:tc>
        <w:tc>
          <w:tcPr>
            <w:tcW w:w="784" w:type="dxa"/>
          </w:tcPr>
          <w:p w:rsidR="00C5098D" w:rsidRDefault="00C5098D">
            <w:pPr>
              <w:pStyle w:val="ConsPlusNormal"/>
              <w:jc w:val="center"/>
            </w:pPr>
            <w:r>
              <w:t>64</w:t>
            </w:r>
          </w:p>
        </w:tc>
        <w:tc>
          <w:tcPr>
            <w:tcW w:w="784" w:type="dxa"/>
          </w:tcPr>
          <w:p w:rsidR="00C5098D" w:rsidRDefault="00C5098D">
            <w:pPr>
              <w:pStyle w:val="ConsPlusNormal"/>
              <w:jc w:val="center"/>
            </w:pPr>
            <w:r>
              <w:t>64</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4</w:t>
            </w:r>
          </w:p>
        </w:tc>
        <w:tc>
          <w:tcPr>
            <w:tcW w:w="2464" w:type="dxa"/>
            <w:vMerge w:val="restart"/>
          </w:tcPr>
          <w:p w:rsidR="00C5098D" w:rsidRDefault="00C5098D">
            <w:pPr>
              <w:pStyle w:val="ConsPlusNormal"/>
            </w:pPr>
            <w:r>
              <w:t>Мероприятие 01.04 Развитие дистанционной торговли рынка на территории муниципального образования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пунктов выдачи интернет-заказов и постаматов (нарастающим итогом),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35</w:t>
            </w:r>
          </w:p>
        </w:tc>
        <w:tc>
          <w:tcPr>
            <w:tcW w:w="724" w:type="dxa"/>
          </w:tcPr>
          <w:p w:rsidR="00C5098D" w:rsidRDefault="00C5098D">
            <w:pPr>
              <w:pStyle w:val="ConsPlusNormal"/>
              <w:jc w:val="center"/>
            </w:pPr>
            <w:r>
              <w:t>35</w:t>
            </w:r>
          </w:p>
        </w:tc>
        <w:tc>
          <w:tcPr>
            <w:tcW w:w="604" w:type="dxa"/>
          </w:tcPr>
          <w:p w:rsidR="00C5098D" w:rsidRDefault="00C5098D">
            <w:pPr>
              <w:pStyle w:val="ConsPlusNormal"/>
              <w:jc w:val="center"/>
            </w:pPr>
            <w:r>
              <w:t>33</w:t>
            </w:r>
          </w:p>
        </w:tc>
        <w:tc>
          <w:tcPr>
            <w:tcW w:w="604" w:type="dxa"/>
          </w:tcPr>
          <w:p w:rsidR="00C5098D" w:rsidRDefault="00C5098D">
            <w:pPr>
              <w:pStyle w:val="ConsPlusNormal"/>
              <w:jc w:val="center"/>
            </w:pPr>
            <w:r>
              <w:t>33</w:t>
            </w:r>
          </w:p>
        </w:tc>
        <w:tc>
          <w:tcPr>
            <w:tcW w:w="604" w:type="dxa"/>
          </w:tcPr>
          <w:p w:rsidR="00C5098D" w:rsidRDefault="00C5098D">
            <w:pPr>
              <w:pStyle w:val="ConsPlusNormal"/>
              <w:jc w:val="center"/>
            </w:pPr>
            <w:r>
              <w:t>33</w:t>
            </w:r>
          </w:p>
        </w:tc>
        <w:tc>
          <w:tcPr>
            <w:tcW w:w="604" w:type="dxa"/>
          </w:tcPr>
          <w:p w:rsidR="00C5098D" w:rsidRDefault="00C5098D">
            <w:pPr>
              <w:pStyle w:val="ConsPlusNormal"/>
              <w:jc w:val="center"/>
            </w:pPr>
            <w:r>
              <w:t>35</w:t>
            </w:r>
          </w:p>
        </w:tc>
        <w:tc>
          <w:tcPr>
            <w:tcW w:w="784" w:type="dxa"/>
          </w:tcPr>
          <w:p w:rsidR="00C5098D" w:rsidRDefault="00C5098D">
            <w:pPr>
              <w:pStyle w:val="ConsPlusNormal"/>
              <w:jc w:val="center"/>
            </w:pPr>
            <w:r>
              <w:t>35</w:t>
            </w:r>
          </w:p>
        </w:tc>
        <w:tc>
          <w:tcPr>
            <w:tcW w:w="784" w:type="dxa"/>
          </w:tcPr>
          <w:p w:rsidR="00C5098D" w:rsidRDefault="00C5098D">
            <w:pPr>
              <w:pStyle w:val="ConsPlusNormal"/>
              <w:jc w:val="center"/>
            </w:pPr>
            <w:r>
              <w:t>35</w:t>
            </w:r>
          </w:p>
        </w:tc>
        <w:tc>
          <w:tcPr>
            <w:tcW w:w="784" w:type="dxa"/>
          </w:tcPr>
          <w:p w:rsidR="00C5098D" w:rsidRDefault="00C5098D">
            <w:pPr>
              <w:pStyle w:val="ConsPlusNormal"/>
              <w:jc w:val="center"/>
            </w:pPr>
            <w:r>
              <w:t>35</w:t>
            </w:r>
          </w:p>
        </w:tc>
        <w:tc>
          <w:tcPr>
            <w:tcW w:w="784" w:type="dxa"/>
          </w:tcPr>
          <w:p w:rsidR="00C5098D" w:rsidRDefault="00C5098D">
            <w:pPr>
              <w:pStyle w:val="ConsPlusNormal"/>
              <w:jc w:val="center"/>
            </w:pPr>
            <w:r>
              <w:t>35</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5</w:t>
            </w:r>
          </w:p>
        </w:tc>
        <w:tc>
          <w:tcPr>
            <w:tcW w:w="2464" w:type="dxa"/>
            <w:vMerge w:val="restart"/>
          </w:tcPr>
          <w:p w:rsidR="00C5098D" w:rsidRDefault="00C5098D">
            <w:pPr>
              <w:pStyle w:val="ConsPlusNormal"/>
            </w:pPr>
            <w:r>
              <w:t>Мероприятие 01.05.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81</w:t>
            </w:r>
          </w:p>
        </w:tc>
        <w:tc>
          <w:tcPr>
            <w:tcW w:w="724" w:type="dxa"/>
          </w:tcPr>
          <w:p w:rsidR="00C5098D" w:rsidRDefault="00C5098D">
            <w:pPr>
              <w:pStyle w:val="ConsPlusNormal"/>
              <w:jc w:val="center"/>
            </w:pPr>
            <w:r>
              <w:t>81</w:t>
            </w:r>
          </w:p>
        </w:tc>
        <w:tc>
          <w:tcPr>
            <w:tcW w:w="604" w:type="dxa"/>
          </w:tcPr>
          <w:p w:rsidR="00C5098D" w:rsidRDefault="00C5098D">
            <w:pPr>
              <w:pStyle w:val="ConsPlusNormal"/>
              <w:jc w:val="center"/>
            </w:pPr>
            <w:r>
              <w:t>14</w:t>
            </w:r>
          </w:p>
        </w:tc>
        <w:tc>
          <w:tcPr>
            <w:tcW w:w="604" w:type="dxa"/>
          </w:tcPr>
          <w:p w:rsidR="00C5098D" w:rsidRDefault="00C5098D">
            <w:pPr>
              <w:pStyle w:val="ConsPlusNormal"/>
              <w:jc w:val="center"/>
            </w:pPr>
            <w:r>
              <w:t>18</w:t>
            </w:r>
          </w:p>
        </w:tc>
        <w:tc>
          <w:tcPr>
            <w:tcW w:w="604" w:type="dxa"/>
          </w:tcPr>
          <w:p w:rsidR="00C5098D" w:rsidRDefault="00C5098D">
            <w:pPr>
              <w:pStyle w:val="ConsPlusNormal"/>
              <w:jc w:val="center"/>
            </w:pPr>
            <w:r>
              <w:t>18</w:t>
            </w:r>
          </w:p>
        </w:tc>
        <w:tc>
          <w:tcPr>
            <w:tcW w:w="604" w:type="dxa"/>
          </w:tcPr>
          <w:p w:rsidR="00C5098D" w:rsidRDefault="00C5098D">
            <w:pPr>
              <w:pStyle w:val="ConsPlusNormal"/>
              <w:jc w:val="center"/>
            </w:pPr>
            <w:r>
              <w:t>81</w:t>
            </w:r>
          </w:p>
        </w:tc>
        <w:tc>
          <w:tcPr>
            <w:tcW w:w="784" w:type="dxa"/>
          </w:tcPr>
          <w:p w:rsidR="00C5098D" w:rsidRDefault="00C5098D">
            <w:pPr>
              <w:pStyle w:val="ConsPlusNormal"/>
              <w:jc w:val="center"/>
            </w:pPr>
            <w:r>
              <w:t>81</w:t>
            </w:r>
          </w:p>
        </w:tc>
        <w:tc>
          <w:tcPr>
            <w:tcW w:w="784" w:type="dxa"/>
          </w:tcPr>
          <w:p w:rsidR="00C5098D" w:rsidRDefault="00C5098D">
            <w:pPr>
              <w:pStyle w:val="ConsPlusNormal"/>
              <w:jc w:val="center"/>
            </w:pPr>
            <w:r>
              <w:t>81</w:t>
            </w:r>
          </w:p>
        </w:tc>
        <w:tc>
          <w:tcPr>
            <w:tcW w:w="784" w:type="dxa"/>
          </w:tcPr>
          <w:p w:rsidR="00C5098D" w:rsidRDefault="00C5098D">
            <w:pPr>
              <w:pStyle w:val="ConsPlusNormal"/>
              <w:jc w:val="center"/>
            </w:pPr>
            <w:r>
              <w:t>81</w:t>
            </w:r>
          </w:p>
        </w:tc>
        <w:tc>
          <w:tcPr>
            <w:tcW w:w="784" w:type="dxa"/>
          </w:tcPr>
          <w:p w:rsidR="00C5098D" w:rsidRDefault="00C5098D">
            <w:pPr>
              <w:pStyle w:val="ConsPlusNormal"/>
              <w:jc w:val="center"/>
            </w:pPr>
            <w:r>
              <w:t>81</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6</w:t>
            </w:r>
          </w:p>
        </w:tc>
        <w:tc>
          <w:tcPr>
            <w:tcW w:w="2464" w:type="dxa"/>
            <w:vMerge w:val="restart"/>
          </w:tcPr>
          <w:p w:rsidR="00C5098D" w:rsidRDefault="00C5098D">
            <w:pPr>
              <w:pStyle w:val="ConsPlusNormal"/>
            </w:pPr>
            <w:r>
              <w:t>Мероприятие 01.06 Создание условий для обеспечения жителей городского округа услугами связи, общественного питания, торговли и бытового обслуживания</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мероприятий, проведенных за счет средств бюджета муниципального образования (нарастающим итогом),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0</w:t>
            </w:r>
          </w:p>
        </w:tc>
        <w:tc>
          <w:tcPr>
            <w:tcW w:w="72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7</w:t>
            </w:r>
          </w:p>
        </w:tc>
        <w:tc>
          <w:tcPr>
            <w:tcW w:w="2464" w:type="dxa"/>
            <w:vMerge w:val="restart"/>
          </w:tcPr>
          <w:p w:rsidR="00C5098D" w:rsidRDefault="00C5098D">
            <w:pPr>
              <w:pStyle w:val="ConsPlusNormal"/>
            </w:pPr>
            <w:r>
              <w:t>Мероприятие 01.07. 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tcPr>
          <w:p w:rsidR="00C5098D" w:rsidRDefault="00C5098D">
            <w:pPr>
              <w:pStyle w:val="ConsPlusNormal"/>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tcPr>
          <w:p w:rsidR="00C5098D" w:rsidRDefault="00C5098D">
            <w:pPr>
              <w:pStyle w:val="ConsPlusNormal"/>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1</w:t>
            </w:r>
          </w:p>
        </w:tc>
        <w:tc>
          <w:tcPr>
            <w:tcW w:w="724" w:type="dxa"/>
          </w:tcPr>
          <w:p w:rsidR="00C5098D" w:rsidRDefault="00C5098D">
            <w:pPr>
              <w:pStyle w:val="ConsPlusNormal"/>
              <w:jc w:val="center"/>
            </w:pPr>
            <w:r>
              <w:t>1</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1</w:t>
            </w:r>
          </w:p>
        </w:tc>
        <w:tc>
          <w:tcPr>
            <w:tcW w:w="784" w:type="dxa"/>
          </w:tcPr>
          <w:p w:rsidR="00C5098D" w:rsidRDefault="00C5098D">
            <w:pPr>
              <w:pStyle w:val="ConsPlusNormal"/>
              <w:jc w:val="center"/>
            </w:pPr>
            <w:r>
              <w:t>1</w:t>
            </w:r>
          </w:p>
        </w:tc>
        <w:tc>
          <w:tcPr>
            <w:tcW w:w="784" w:type="dxa"/>
          </w:tcPr>
          <w:p w:rsidR="00C5098D" w:rsidRDefault="00C5098D">
            <w:pPr>
              <w:pStyle w:val="ConsPlusNormal"/>
              <w:jc w:val="center"/>
            </w:pPr>
            <w:r>
              <w:t>1</w:t>
            </w:r>
          </w:p>
        </w:tc>
        <w:tc>
          <w:tcPr>
            <w:tcW w:w="784" w:type="dxa"/>
          </w:tcPr>
          <w:p w:rsidR="00C5098D" w:rsidRDefault="00C5098D">
            <w:pPr>
              <w:pStyle w:val="ConsPlusNormal"/>
              <w:jc w:val="center"/>
            </w:pPr>
            <w:r>
              <w:t>1</w:t>
            </w:r>
          </w:p>
        </w:tc>
        <w:tc>
          <w:tcPr>
            <w:tcW w:w="784" w:type="dxa"/>
          </w:tcPr>
          <w:p w:rsidR="00C5098D" w:rsidRDefault="00C5098D">
            <w:pPr>
              <w:pStyle w:val="ConsPlusNormal"/>
              <w:jc w:val="center"/>
            </w:pPr>
            <w:r>
              <w:t>1</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8</w:t>
            </w:r>
          </w:p>
        </w:tc>
        <w:tc>
          <w:tcPr>
            <w:tcW w:w="2464" w:type="dxa"/>
            <w:vMerge w:val="restart"/>
          </w:tcPr>
          <w:p w:rsidR="00C5098D" w:rsidRDefault="00C5098D">
            <w:pPr>
              <w:pStyle w:val="ConsPlusNormal"/>
            </w:pPr>
            <w:r>
              <w:t>Мероприятие 01.08.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2</w:t>
            </w:r>
          </w:p>
        </w:tc>
        <w:tc>
          <w:tcPr>
            <w:tcW w:w="724" w:type="dxa"/>
          </w:tcPr>
          <w:p w:rsidR="00C5098D" w:rsidRDefault="00C5098D">
            <w:pPr>
              <w:pStyle w:val="ConsPlusNormal"/>
              <w:jc w:val="center"/>
            </w:pPr>
            <w:r>
              <w:t>5</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5</w:t>
            </w:r>
          </w:p>
        </w:tc>
        <w:tc>
          <w:tcPr>
            <w:tcW w:w="604" w:type="dxa"/>
          </w:tcPr>
          <w:p w:rsidR="00C5098D" w:rsidRDefault="00C5098D">
            <w:pPr>
              <w:pStyle w:val="ConsPlusNormal"/>
              <w:jc w:val="center"/>
            </w:pPr>
            <w:r>
              <w:t>5</w:t>
            </w:r>
          </w:p>
        </w:tc>
        <w:tc>
          <w:tcPr>
            <w:tcW w:w="604" w:type="dxa"/>
          </w:tcPr>
          <w:p w:rsidR="00C5098D" w:rsidRDefault="00C5098D">
            <w:pPr>
              <w:pStyle w:val="ConsPlusNormal"/>
              <w:jc w:val="center"/>
            </w:pPr>
            <w:r>
              <w:t>5</w:t>
            </w:r>
          </w:p>
        </w:tc>
        <w:tc>
          <w:tcPr>
            <w:tcW w:w="784" w:type="dxa"/>
          </w:tcPr>
          <w:p w:rsidR="00C5098D" w:rsidRDefault="00C5098D">
            <w:pPr>
              <w:pStyle w:val="ConsPlusNormal"/>
              <w:jc w:val="center"/>
            </w:pPr>
            <w:r>
              <w:t>2</w:t>
            </w:r>
          </w:p>
        </w:tc>
        <w:tc>
          <w:tcPr>
            <w:tcW w:w="784" w:type="dxa"/>
          </w:tcPr>
          <w:p w:rsidR="00C5098D" w:rsidRDefault="00C5098D">
            <w:pPr>
              <w:pStyle w:val="ConsPlusNormal"/>
              <w:jc w:val="center"/>
            </w:pPr>
            <w:r>
              <w:t>2</w:t>
            </w:r>
          </w:p>
        </w:tc>
        <w:tc>
          <w:tcPr>
            <w:tcW w:w="784" w:type="dxa"/>
          </w:tcPr>
          <w:p w:rsidR="00C5098D" w:rsidRDefault="00C5098D">
            <w:pPr>
              <w:pStyle w:val="ConsPlusNormal"/>
              <w:jc w:val="center"/>
            </w:pPr>
            <w:r>
              <w:t>2</w:t>
            </w:r>
          </w:p>
        </w:tc>
        <w:tc>
          <w:tcPr>
            <w:tcW w:w="784" w:type="dxa"/>
          </w:tcPr>
          <w:p w:rsidR="00C5098D" w:rsidRDefault="00C5098D">
            <w:pPr>
              <w:pStyle w:val="ConsPlusNormal"/>
              <w:jc w:val="center"/>
            </w:pPr>
            <w:r>
              <w:t>2</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8</w:t>
            </w:r>
          </w:p>
        </w:tc>
        <w:tc>
          <w:tcPr>
            <w:tcW w:w="2464" w:type="dxa"/>
            <w:vMerge w:val="restart"/>
          </w:tcPr>
          <w:p w:rsidR="00C5098D" w:rsidRDefault="00C5098D">
            <w:pPr>
              <w:pStyle w:val="ConsPlusNormal"/>
            </w:pPr>
            <w:r>
              <w:t>Основное мероприятие 51 Развитие сферы общественного питания на территории муниципального образования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9</w:t>
            </w:r>
          </w:p>
        </w:tc>
        <w:tc>
          <w:tcPr>
            <w:tcW w:w="2464" w:type="dxa"/>
            <w:vMerge w:val="restart"/>
          </w:tcPr>
          <w:p w:rsidR="00C5098D" w:rsidRDefault="00C5098D">
            <w:pPr>
              <w:pStyle w:val="ConsPlusNormal"/>
            </w:pPr>
            <w: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посадочных мест на предприятиях общественного питания (нарастающим итогом), посадочных мест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2573</w:t>
            </w:r>
          </w:p>
        </w:tc>
        <w:tc>
          <w:tcPr>
            <w:tcW w:w="724" w:type="dxa"/>
          </w:tcPr>
          <w:p w:rsidR="00C5098D" w:rsidRDefault="00C5098D">
            <w:pPr>
              <w:pStyle w:val="ConsPlusNormal"/>
              <w:jc w:val="center"/>
            </w:pPr>
            <w:r>
              <w:t>2513</w:t>
            </w:r>
          </w:p>
        </w:tc>
        <w:tc>
          <w:tcPr>
            <w:tcW w:w="604" w:type="dxa"/>
          </w:tcPr>
          <w:p w:rsidR="00C5098D" w:rsidRDefault="00C5098D">
            <w:pPr>
              <w:pStyle w:val="ConsPlusNormal"/>
              <w:jc w:val="center"/>
            </w:pPr>
            <w:r>
              <w:t>2479</w:t>
            </w:r>
          </w:p>
        </w:tc>
        <w:tc>
          <w:tcPr>
            <w:tcW w:w="604" w:type="dxa"/>
          </w:tcPr>
          <w:p w:rsidR="00C5098D" w:rsidRDefault="00C5098D">
            <w:pPr>
              <w:pStyle w:val="ConsPlusNormal"/>
              <w:jc w:val="center"/>
            </w:pPr>
            <w:r>
              <w:t>2490</w:t>
            </w:r>
          </w:p>
        </w:tc>
        <w:tc>
          <w:tcPr>
            <w:tcW w:w="604" w:type="dxa"/>
          </w:tcPr>
          <w:p w:rsidR="00C5098D" w:rsidRDefault="00C5098D">
            <w:pPr>
              <w:pStyle w:val="ConsPlusNormal"/>
              <w:jc w:val="center"/>
            </w:pPr>
            <w:r>
              <w:t>2502</w:t>
            </w:r>
          </w:p>
        </w:tc>
        <w:tc>
          <w:tcPr>
            <w:tcW w:w="604" w:type="dxa"/>
          </w:tcPr>
          <w:p w:rsidR="00C5098D" w:rsidRDefault="00C5098D">
            <w:pPr>
              <w:pStyle w:val="ConsPlusNormal"/>
              <w:jc w:val="center"/>
            </w:pPr>
            <w:r>
              <w:t>2513</w:t>
            </w:r>
          </w:p>
        </w:tc>
        <w:tc>
          <w:tcPr>
            <w:tcW w:w="784" w:type="dxa"/>
          </w:tcPr>
          <w:p w:rsidR="00C5098D" w:rsidRDefault="00C5098D">
            <w:pPr>
              <w:pStyle w:val="ConsPlusNormal"/>
              <w:jc w:val="center"/>
            </w:pPr>
            <w:r>
              <w:t>2528</w:t>
            </w:r>
          </w:p>
        </w:tc>
        <w:tc>
          <w:tcPr>
            <w:tcW w:w="784" w:type="dxa"/>
          </w:tcPr>
          <w:p w:rsidR="00C5098D" w:rsidRDefault="00C5098D">
            <w:pPr>
              <w:pStyle w:val="ConsPlusNormal"/>
              <w:jc w:val="center"/>
            </w:pPr>
            <w:r>
              <w:t>2543</w:t>
            </w:r>
          </w:p>
        </w:tc>
        <w:tc>
          <w:tcPr>
            <w:tcW w:w="784" w:type="dxa"/>
          </w:tcPr>
          <w:p w:rsidR="00C5098D" w:rsidRDefault="00C5098D">
            <w:pPr>
              <w:pStyle w:val="ConsPlusNormal"/>
              <w:jc w:val="center"/>
            </w:pPr>
            <w:r>
              <w:t>2558</w:t>
            </w:r>
          </w:p>
        </w:tc>
        <w:tc>
          <w:tcPr>
            <w:tcW w:w="784" w:type="dxa"/>
          </w:tcPr>
          <w:p w:rsidR="00C5098D" w:rsidRDefault="00C5098D">
            <w:pPr>
              <w:pStyle w:val="ConsPlusNormal"/>
              <w:jc w:val="center"/>
            </w:pPr>
            <w:r>
              <w:t>2573</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10</w:t>
            </w:r>
          </w:p>
        </w:tc>
        <w:tc>
          <w:tcPr>
            <w:tcW w:w="2464" w:type="dxa"/>
            <w:vMerge w:val="restart"/>
          </w:tcPr>
          <w:p w:rsidR="00C5098D" w:rsidRDefault="00C5098D">
            <w:pPr>
              <w:pStyle w:val="ConsPlusNormal"/>
            </w:pPr>
            <w:r>
              <w:t>Основное мероприятие 52 Развитие сферы бытовых услуг на территории муниципального образования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11</w:t>
            </w:r>
          </w:p>
        </w:tc>
        <w:tc>
          <w:tcPr>
            <w:tcW w:w="2464" w:type="dxa"/>
            <w:vMerge w:val="restart"/>
          </w:tcPr>
          <w:p w:rsidR="00C5098D" w:rsidRDefault="00C5098D">
            <w:pPr>
              <w:pStyle w:val="ConsPlusNormal"/>
            </w:pPr>
            <w: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рабочих мест на предприятиях бытового обслуживания (нарастающим итогом), рабочих мест</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404</w:t>
            </w:r>
          </w:p>
        </w:tc>
        <w:tc>
          <w:tcPr>
            <w:tcW w:w="724" w:type="dxa"/>
          </w:tcPr>
          <w:p w:rsidR="00C5098D" w:rsidRDefault="00C5098D">
            <w:pPr>
              <w:pStyle w:val="ConsPlusNormal"/>
              <w:jc w:val="center"/>
            </w:pPr>
            <w:r>
              <w:t>390</w:t>
            </w:r>
          </w:p>
        </w:tc>
        <w:tc>
          <w:tcPr>
            <w:tcW w:w="604" w:type="dxa"/>
          </w:tcPr>
          <w:p w:rsidR="00C5098D" w:rsidRDefault="00C5098D">
            <w:pPr>
              <w:pStyle w:val="ConsPlusNormal"/>
              <w:jc w:val="center"/>
            </w:pPr>
            <w:r>
              <w:t>389</w:t>
            </w:r>
          </w:p>
        </w:tc>
        <w:tc>
          <w:tcPr>
            <w:tcW w:w="604" w:type="dxa"/>
          </w:tcPr>
          <w:p w:rsidR="00C5098D" w:rsidRDefault="00C5098D">
            <w:pPr>
              <w:pStyle w:val="ConsPlusNormal"/>
              <w:jc w:val="center"/>
            </w:pPr>
            <w:r>
              <w:t>389</w:t>
            </w:r>
          </w:p>
        </w:tc>
        <w:tc>
          <w:tcPr>
            <w:tcW w:w="604" w:type="dxa"/>
          </w:tcPr>
          <w:p w:rsidR="00C5098D" w:rsidRDefault="00C5098D">
            <w:pPr>
              <w:pStyle w:val="ConsPlusNormal"/>
              <w:jc w:val="center"/>
            </w:pPr>
            <w:r>
              <w:t>389</w:t>
            </w:r>
          </w:p>
        </w:tc>
        <w:tc>
          <w:tcPr>
            <w:tcW w:w="604" w:type="dxa"/>
          </w:tcPr>
          <w:p w:rsidR="00C5098D" w:rsidRDefault="00C5098D">
            <w:pPr>
              <w:pStyle w:val="ConsPlusNormal"/>
              <w:jc w:val="center"/>
            </w:pPr>
            <w:r>
              <w:t>390</w:t>
            </w:r>
          </w:p>
        </w:tc>
        <w:tc>
          <w:tcPr>
            <w:tcW w:w="784" w:type="dxa"/>
          </w:tcPr>
          <w:p w:rsidR="00C5098D" w:rsidRDefault="00C5098D">
            <w:pPr>
              <w:pStyle w:val="ConsPlusNormal"/>
              <w:jc w:val="center"/>
            </w:pPr>
            <w:r>
              <w:t>394</w:t>
            </w:r>
          </w:p>
        </w:tc>
        <w:tc>
          <w:tcPr>
            <w:tcW w:w="784" w:type="dxa"/>
          </w:tcPr>
          <w:p w:rsidR="00C5098D" w:rsidRDefault="00C5098D">
            <w:pPr>
              <w:pStyle w:val="ConsPlusNormal"/>
              <w:jc w:val="center"/>
            </w:pPr>
            <w:r>
              <w:t>398</w:t>
            </w:r>
          </w:p>
        </w:tc>
        <w:tc>
          <w:tcPr>
            <w:tcW w:w="784" w:type="dxa"/>
          </w:tcPr>
          <w:p w:rsidR="00C5098D" w:rsidRDefault="00C5098D">
            <w:pPr>
              <w:pStyle w:val="ConsPlusNormal"/>
              <w:jc w:val="center"/>
            </w:pPr>
            <w:r>
              <w:t>402</w:t>
            </w:r>
          </w:p>
        </w:tc>
        <w:tc>
          <w:tcPr>
            <w:tcW w:w="784" w:type="dxa"/>
          </w:tcPr>
          <w:p w:rsidR="00C5098D" w:rsidRDefault="00C5098D">
            <w:pPr>
              <w:pStyle w:val="ConsPlusNormal"/>
              <w:jc w:val="center"/>
            </w:pPr>
            <w:r>
              <w:t>404</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12</w:t>
            </w:r>
          </w:p>
        </w:tc>
        <w:tc>
          <w:tcPr>
            <w:tcW w:w="2464" w:type="dxa"/>
            <w:vMerge w:val="restart"/>
          </w:tcPr>
          <w:p w:rsidR="00C5098D" w:rsidRDefault="00C5098D">
            <w:pPr>
              <w:pStyle w:val="ConsPlusNormal"/>
            </w:pPr>
            <w:r>
              <w:t>Мероприятие 52.02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35</w:t>
            </w:r>
          </w:p>
        </w:tc>
        <w:tc>
          <w:tcPr>
            <w:tcW w:w="724" w:type="dxa"/>
          </w:tcPr>
          <w:p w:rsidR="00C5098D" w:rsidRDefault="00C5098D">
            <w:pPr>
              <w:pStyle w:val="ConsPlusNormal"/>
              <w:jc w:val="center"/>
            </w:pPr>
            <w:r>
              <w:t>27</w:t>
            </w:r>
          </w:p>
        </w:tc>
        <w:tc>
          <w:tcPr>
            <w:tcW w:w="604" w:type="dxa"/>
          </w:tcPr>
          <w:p w:rsidR="00C5098D" w:rsidRDefault="00C5098D">
            <w:pPr>
              <w:pStyle w:val="ConsPlusNormal"/>
              <w:jc w:val="center"/>
            </w:pPr>
            <w:r>
              <w:t>27</w:t>
            </w:r>
          </w:p>
        </w:tc>
        <w:tc>
          <w:tcPr>
            <w:tcW w:w="604" w:type="dxa"/>
          </w:tcPr>
          <w:p w:rsidR="00C5098D" w:rsidRDefault="00C5098D">
            <w:pPr>
              <w:pStyle w:val="ConsPlusNormal"/>
              <w:jc w:val="center"/>
            </w:pPr>
            <w:r>
              <w:t>27</w:t>
            </w:r>
          </w:p>
        </w:tc>
        <w:tc>
          <w:tcPr>
            <w:tcW w:w="604" w:type="dxa"/>
          </w:tcPr>
          <w:p w:rsidR="00C5098D" w:rsidRDefault="00C5098D">
            <w:pPr>
              <w:pStyle w:val="ConsPlusNormal"/>
              <w:jc w:val="center"/>
            </w:pPr>
            <w:r>
              <w:t>27</w:t>
            </w:r>
          </w:p>
        </w:tc>
        <w:tc>
          <w:tcPr>
            <w:tcW w:w="604" w:type="dxa"/>
          </w:tcPr>
          <w:p w:rsidR="00C5098D" w:rsidRDefault="00C5098D">
            <w:pPr>
              <w:pStyle w:val="ConsPlusNormal"/>
              <w:jc w:val="center"/>
            </w:pPr>
            <w:r>
              <w:t>27</w:t>
            </w:r>
          </w:p>
        </w:tc>
        <w:tc>
          <w:tcPr>
            <w:tcW w:w="784" w:type="dxa"/>
          </w:tcPr>
          <w:p w:rsidR="00C5098D" w:rsidRDefault="00C5098D">
            <w:pPr>
              <w:pStyle w:val="ConsPlusNormal"/>
              <w:jc w:val="center"/>
            </w:pPr>
            <w:r>
              <w:t>28</w:t>
            </w:r>
          </w:p>
        </w:tc>
        <w:tc>
          <w:tcPr>
            <w:tcW w:w="784" w:type="dxa"/>
          </w:tcPr>
          <w:p w:rsidR="00C5098D" w:rsidRDefault="00C5098D">
            <w:pPr>
              <w:pStyle w:val="ConsPlusNormal"/>
              <w:jc w:val="center"/>
            </w:pPr>
            <w:r>
              <w:t>30</w:t>
            </w:r>
          </w:p>
        </w:tc>
        <w:tc>
          <w:tcPr>
            <w:tcW w:w="784" w:type="dxa"/>
          </w:tcPr>
          <w:p w:rsidR="00C5098D" w:rsidRDefault="00C5098D">
            <w:pPr>
              <w:pStyle w:val="ConsPlusNormal"/>
              <w:jc w:val="center"/>
            </w:pPr>
            <w:r>
              <w:t>33</w:t>
            </w:r>
          </w:p>
        </w:tc>
        <w:tc>
          <w:tcPr>
            <w:tcW w:w="784" w:type="dxa"/>
          </w:tcPr>
          <w:p w:rsidR="00C5098D" w:rsidRDefault="00C5098D">
            <w:pPr>
              <w:pStyle w:val="ConsPlusNormal"/>
              <w:jc w:val="center"/>
            </w:pPr>
            <w:r>
              <w:t>35</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13</w:t>
            </w:r>
          </w:p>
        </w:tc>
        <w:tc>
          <w:tcPr>
            <w:tcW w:w="2464" w:type="dxa"/>
            <w:vMerge w:val="restart"/>
          </w:tcPr>
          <w:p w:rsidR="00C5098D" w:rsidRDefault="00C5098D">
            <w:pPr>
              <w:pStyle w:val="ConsPlusNormal"/>
            </w:pPr>
            <w:r>
              <w:t>Основное мероприятие 53 Участие в организации региональной системы защиты прав потребителей</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14</w:t>
            </w:r>
          </w:p>
        </w:tc>
        <w:tc>
          <w:tcPr>
            <w:tcW w:w="2464" w:type="dxa"/>
            <w:vMerge w:val="restart"/>
          </w:tcPr>
          <w:p w:rsidR="00C5098D" w:rsidRDefault="00C5098D">
            <w:pPr>
              <w:pStyle w:val="ConsPlusNormal"/>
            </w:pPr>
            <w:r>
              <w:t>Мероприятие 53.01 Рассмотрение обращений и жалоб, консультация граждан по вопросам защиты прав потребителей</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724" w:type="dxa"/>
          </w:tcPr>
          <w:p w:rsidR="00C5098D" w:rsidRDefault="00C5098D">
            <w:pPr>
              <w:pStyle w:val="ConsPlusNormal"/>
              <w:jc w:val="center"/>
            </w:pPr>
            <w:r>
              <w:t>0</w:t>
            </w:r>
          </w:p>
        </w:tc>
        <w:tc>
          <w:tcPr>
            <w:tcW w:w="2416" w:type="dxa"/>
            <w:gridSpan w:val="4"/>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val="restart"/>
          </w:tcPr>
          <w:p w:rsidR="00C5098D" w:rsidRDefault="00C5098D">
            <w:pPr>
              <w:pStyle w:val="ConsPlusNormal"/>
            </w:pPr>
            <w:r>
              <w:t>Количество поступивших обращений и жалоб по вопросам защиты прав потребителей (нарастающим итогом), единиц</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150</w:t>
            </w:r>
          </w:p>
        </w:tc>
        <w:tc>
          <w:tcPr>
            <w:tcW w:w="724" w:type="dxa"/>
          </w:tcPr>
          <w:p w:rsidR="00C5098D" w:rsidRDefault="00C5098D">
            <w:pPr>
              <w:pStyle w:val="ConsPlusNormal"/>
              <w:jc w:val="center"/>
            </w:pPr>
            <w:r>
              <w:t>30</w:t>
            </w:r>
          </w:p>
        </w:tc>
        <w:tc>
          <w:tcPr>
            <w:tcW w:w="604" w:type="dxa"/>
          </w:tcPr>
          <w:p w:rsidR="00C5098D" w:rsidRDefault="00C5098D">
            <w:pPr>
              <w:pStyle w:val="ConsPlusNormal"/>
              <w:jc w:val="center"/>
            </w:pPr>
            <w:r>
              <w:t>7</w:t>
            </w:r>
          </w:p>
        </w:tc>
        <w:tc>
          <w:tcPr>
            <w:tcW w:w="604" w:type="dxa"/>
          </w:tcPr>
          <w:p w:rsidR="00C5098D" w:rsidRDefault="00C5098D">
            <w:pPr>
              <w:pStyle w:val="ConsPlusNormal"/>
              <w:jc w:val="center"/>
            </w:pPr>
            <w:r>
              <w:t>15</w:t>
            </w:r>
          </w:p>
        </w:tc>
        <w:tc>
          <w:tcPr>
            <w:tcW w:w="604" w:type="dxa"/>
          </w:tcPr>
          <w:p w:rsidR="00C5098D" w:rsidRDefault="00C5098D">
            <w:pPr>
              <w:pStyle w:val="ConsPlusNormal"/>
              <w:jc w:val="center"/>
            </w:pPr>
            <w:r>
              <w:t>22</w:t>
            </w:r>
          </w:p>
        </w:tc>
        <w:tc>
          <w:tcPr>
            <w:tcW w:w="604" w:type="dxa"/>
          </w:tcPr>
          <w:p w:rsidR="00C5098D" w:rsidRDefault="00C5098D">
            <w:pPr>
              <w:pStyle w:val="ConsPlusNormal"/>
              <w:jc w:val="center"/>
            </w:pPr>
            <w:r>
              <w:t>30</w:t>
            </w:r>
          </w:p>
        </w:tc>
        <w:tc>
          <w:tcPr>
            <w:tcW w:w="784" w:type="dxa"/>
          </w:tcPr>
          <w:p w:rsidR="00C5098D" w:rsidRDefault="00C5098D">
            <w:pPr>
              <w:pStyle w:val="ConsPlusNormal"/>
              <w:jc w:val="center"/>
            </w:pPr>
            <w:r>
              <w:t>30</w:t>
            </w:r>
          </w:p>
        </w:tc>
        <w:tc>
          <w:tcPr>
            <w:tcW w:w="784" w:type="dxa"/>
          </w:tcPr>
          <w:p w:rsidR="00C5098D" w:rsidRDefault="00C5098D">
            <w:pPr>
              <w:pStyle w:val="ConsPlusNormal"/>
              <w:jc w:val="center"/>
            </w:pPr>
            <w:r>
              <w:t>30</w:t>
            </w:r>
          </w:p>
        </w:tc>
        <w:tc>
          <w:tcPr>
            <w:tcW w:w="784" w:type="dxa"/>
          </w:tcPr>
          <w:p w:rsidR="00C5098D" w:rsidRDefault="00C5098D">
            <w:pPr>
              <w:pStyle w:val="ConsPlusNormal"/>
              <w:jc w:val="center"/>
            </w:pPr>
            <w:r>
              <w:t>30</w:t>
            </w:r>
          </w:p>
        </w:tc>
        <w:tc>
          <w:tcPr>
            <w:tcW w:w="784" w:type="dxa"/>
          </w:tcPr>
          <w:p w:rsidR="00C5098D" w:rsidRDefault="00C5098D">
            <w:pPr>
              <w:pStyle w:val="ConsPlusNormal"/>
              <w:jc w:val="center"/>
            </w:pPr>
            <w:r>
              <w:t>30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15</w:t>
            </w:r>
          </w:p>
        </w:tc>
        <w:tc>
          <w:tcPr>
            <w:tcW w:w="2464" w:type="dxa"/>
            <w:vMerge w:val="restart"/>
          </w:tcPr>
          <w:p w:rsidR="00C5098D" w:rsidRDefault="00C5098D">
            <w:pPr>
              <w:pStyle w:val="ConsPlusNormal"/>
            </w:pPr>
            <w:r>
              <w:t>Мероприятие 53.02 Обращения в суды по вопросу защиты прав потребителей</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val="restart"/>
          </w:tcPr>
          <w:p w:rsidR="00C5098D" w:rsidRDefault="00C5098D">
            <w:pPr>
              <w:pStyle w:val="ConsPlusNormal"/>
            </w:pPr>
            <w:r>
              <w:t>Отдел потребительского рынка Управления экономического развития и АПК</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2464" w:type="dxa"/>
            <w:vMerge w:val="restart"/>
          </w:tcPr>
          <w:p w:rsidR="00C5098D" w:rsidRDefault="00C5098D">
            <w:pPr>
              <w:pStyle w:val="ConsPlusNormal"/>
            </w:pPr>
            <w:r>
              <w:t>Количество обращений в суды по вопросам защиты прав потребителей, единиц (нарастающим итогом)</w:t>
            </w:r>
          </w:p>
        </w:tc>
        <w:tc>
          <w:tcPr>
            <w:tcW w:w="1459" w:type="dxa"/>
            <w:vMerge w:val="restart"/>
          </w:tcPr>
          <w:p w:rsidR="00C5098D" w:rsidRDefault="00C5098D">
            <w:pPr>
              <w:pStyle w:val="ConsPlusNormal"/>
              <w:jc w:val="center"/>
            </w:pPr>
            <w:r>
              <w:t>x</w:t>
            </w:r>
          </w:p>
        </w:tc>
        <w:tc>
          <w:tcPr>
            <w:tcW w:w="1849" w:type="dxa"/>
            <w:vMerge w:val="restart"/>
          </w:tcPr>
          <w:p w:rsidR="00C5098D" w:rsidRDefault="00C5098D">
            <w:pPr>
              <w:pStyle w:val="ConsPlusNormal"/>
              <w:jc w:val="center"/>
            </w:pPr>
            <w:r>
              <w:t>x</w:t>
            </w:r>
          </w:p>
        </w:tc>
        <w:tc>
          <w:tcPr>
            <w:tcW w:w="904" w:type="dxa"/>
            <w:vMerge w:val="restart"/>
          </w:tcPr>
          <w:p w:rsidR="00C5098D" w:rsidRDefault="00C5098D">
            <w:pPr>
              <w:pStyle w:val="ConsPlusNormal"/>
              <w:jc w:val="center"/>
            </w:pPr>
            <w:r>
              <w:t>Всего</w:t>
            </w:r>
          </w:p>
        </w:tc>
        <w:tc>
          <w:tcPr>
            <w:tcW w:w="724" w:type="dxa"/>
            <w:vMerge w:val="restart"/>
          </w:tcPr>
          <w:p w:rsidR="00C5098D" w:rsidRDefault="00C5098D">
            <w:pPr>
              <w:pStyle w:val="ConsPlusNormal"/>
              <w:jc w:val="center"/>
            </w:pPr>
            <w:r>
              <w:t>Итого 2023 год</w:t>
            </w:r>
          </w:p>
        </w:tc>
        <w:tc>
          <w:tcPr>
            <w:tcW w:w="2416" w:type="dxa"/>
            <w:gridSpan w:val="4"/>
          </w:tcPr>
          <w:p w:rsidR="00C5098D" w:rsidRDefault="00C5098D">
            <w:pPr>
              <w:pStyle w:val="ConsPlusNormal"/>
              <w:jc w:val="center"/>
            </w:pPr>
            <w:r>
              <w:t>В том числе по кварталам</w:t>
            </w:r>
          </w:p>
        </w:tc>
        <w:tc>
          <w:tcPr>
            <w:tcW w:w="784" w:type="dxa"/>
            <w:vMerge w:val="restart"/>
          </w:tcPr>
          <w:p w:rsidR="00C5098D" w:rsidRDefault="00C5098D">
            <w:pPr>
              <w:pStyle w:val="ConsPlusNormal"/>
              <w:jc w:val="center"/>
            </w:pPr>
            <w:r>
              <w:t>2024 год</w:t>
            </w:r>
          </w:p>
        </w:tc>
        <w:tc>
          <w:tcPr>
            <w:tcW w:w="784" w:type="dxa"/>
            <w:vMerge w:val="restart"/>
          </w:tcPr>
          <w:p w:rsidR="00C5098D" w:rsidRDefault="00C5098D">
            <w:pPr>
              <w:pStyle w:val="ConsPlusNormal"/>
              <w:jc w:val="center"/>
            </w:pPr>
            <w:r>
              <w:t>2025 год</w:t>
            </w:r>
          </w:p>
        </w:tc>
        <w:tc>
          <w:tcPr>
            <w:tcW w:w="784" w:type="dxa"/>
            <w:vMerge w:val="restart"/>
          </w:tcPr>
          <w:p w:rsidR="00C5098D" w:rsidRDefault="00C5098D">
            <w:pPr>
              <w:pStyle w:val="ConsPlusNormal"/>
              <w:jc w:val="center"/>
            </w:pPr>
            <w:r>
              <w:t>2026 год</w:t>
            </w:r>
          </w:p>
        </w:tc>
        <w:tc>
          <w:tcPr>
            <w:tcW w:w="784" w:type="dxa"/>
            <w:vMerge w:val="restart"/>
          </w:tcPr>
          <w:p w:rsidR="00C5098D" w:rsidRDefault="00C5098D">
            <w:pPr>
              <w:pStyle w:val="ConsPlusNormal"/>
              <w:jc w:val="center"/>
            </w:pPr>
            <w:r>
              <w:t>2027 год</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vMerge/>
          </w:tcPr>
          <w:p w:rsidR="00C5098D" w:rsidRDefault="00C5098D">
            <w:pPr>
              <w:spacing w:after="1" w:line="0" w:lineRule="atLeast"/>
            </w:pPr>
          </w:p>
        </w:tc>
        <w:tc>
          <w:tcPr>
            <w:tcW w:w="724" w:type="dxa"/>
            <w:vMerge/>
          </w:tcPr>
          <w:p w:rsidR="00C5098D" w:rsidRDefault="00C5098D">
            <w:pPr>
              <w:spacing w:after="1" w:line="0" w:lineRule="atLeast"/>
            </w:pPr>
          </w:p>
        </w:tc>
        <w:tc>
          <w:tcPr>
            <w:tcW w:w="604" w:type="dxa"/>
          </w:tcPr>
          <w:p w:rsidR="00C5098D" w:rsidRDefault="00C5098D">
            <w:pPr>
              <w:pStyle w:val="ConsPlusNormal"/>
              <w:jc w:val="center"/>
            </w:pPr>
            <w:r>
              <w:t>I</w:t>
            </w:r>
          </w:p>
        </w:tc>
        <w:tc>
          <w:tcPr>
            <w:tcW w:w="604" w:type="dxa"/>
          </w:tcPr>
          <w:p w:rsidR="00C5098D" w:rsidRDefault="00C5098D">
            <w:pPr>
              <w:pStyle w:val="ConsPlusNormal"/>
              <w:jc w:val="center"/>
            </w:pPr>
            <w:r>
              <w:t>II</w:t>
            </w:r>
          </w:p>
        </w:tc>
        <w:tc>
          <w:tcPr>
            <w:tcW w:w="604" w:type="dxa"/>
          </w:tcPr>
          <w:p w:rsidR="00C5098D" w:rsidRDefault="00C5098D">
            <w:pPr>
              <w:pStyle w:val="ConsPlusNormal"/>
              <w:jc w:val="center"/>
            </w:pPr>
            <w:r>
              <w:t>III</w:t>
            </w:r>
          </w:p>
        </w:tc>
        <w:tc>
          <w:tcPr>
            <w:tcW w:w="604" w:type="dxa"/>
          </w:tcPr>
          <w:p w:rsidR="00C5098D" w:rsidRDefault="00C5098D">
            <w:pPr>
              <w:pStyle w:val="ConsPlusNormal"/>
              <w:jc w:val="center"/>
            </w:pPr>
            <w:r>
              <w:t>IV</w:t>
            </w: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784" w:type="dxa"/>
            <w:vMerge/>
          </w:tcPr>
          <w:p w:rsidR="00C5098D" w:rsidRDefault="00C5098D">
            <w:pPr>
              <w:spacing w:after="1" w:line="0" w:lineRule="atLeast"/>
            </w:pP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vMerge/>
          </w:tcPr>
          <w:p w:rsidR="00C5098D" w:rsidRDefault="00C5098D">
            <w:pPr>
              <w:spacing w:after="1" w:line="0" w:lineRule="atLeast"/>
            </w:pPr>
          </w:p>
        </w:tc>
        <w:tc>
          <w:tcPr>
            <w:tcW w:w="904" w:type="dxa"/>
          </w:tcPr>
          <w:p w:rsidR="00C5098D" w:rsidRDefault="00C5098D">
            <w:pPr>
              <w:pStyle w:val="ConsPlusNormal"/>
              <w:jc w:val="center"/>
            </w:pPr>
            <w:r>
              <w:t>0</w:t>
            </w:r>
          </w:p>
        </w:tc>
        <w:tc>
          <w:tcPr>
            <w:tcW w:w="72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2464" w:type="dxa"/>
            <w:vMerge w:val="restart"/>
          </w:tcPr>
          <w:p w:rsidR="00C5098D" w:rsidRDefault="00C5098D">
            <w:pPr>
              <w:pStyle w:val="ConsPlusNormal"/>
            </w:pPr>
            <w:r>
              <w:t>Итого по подпрограмме 4</w:t>
            </w:r>
          </w:p>
        </w:tc>
        <w:tc>
          <w:tcPr>
            <w:tcW w:w="1459"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904" w:type="dxa"/>
          </w:tcPr>
          <w:p w:rsidR="00C5098D" w:rsidRDefault="00C5098D">
            <w:pPr>
              <w:pStyle w:val="ConsPlusNormal"/>
              <w:jc w:val="center"/>
            </w:pPr>
            <w:r>
              <w:t>16000,0</w:t>
            </w:r>
          </w:p>
        </w:tc>
        <w:tc>
          <w:tcPr>
            <w:tcW w:w="3140" w:type="dxa"/>
            <w:gridSpan w:val="5"/>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2041"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904" w:type="dxa"/>
          </w:tcPr>
          <w:p w:rsidR="00C5098D" w:rsidRDefault="00C5098D">
            <w:pPr>
              <w:pStyle w:val="ConsPlusNormal"/>
              <w:jc w:val="center"/>
            </w:pPr>
            <w:r>
              <w:t>0</w:t>
            </w:r>
          </w:p>
        </w:tc>
        <w:tc>
          <w:tcPr>
            <w:tcW w:w="3140" w:type="dxa"/>
            <w:gridSpan w:val="5"/>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784" w:type="dxa"/>
          </w:tcPr>
          <w:p w:rsidR="00C5098D" w:rsidRDefault="00C5098D">
            <w:pPr>
              <w:pStyle w:val="ConsPlusNormal"/>
              <w:jc w:val="center"/>
            </w:pPr>
            <w:r>
              <w:t>0</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7180" w:type="dxa"/>
            <w:gridSpan w:val="10"/>
          </w:tcPr>
          <w:p w:rsidR="00C5098D" w:rsidRDefault="00C5098D">
            <w:pPr>
              <w:pStyle w:val="ConsPlusNormal"/>
              <w:jc w:val="center"/>
            </w:pPr>
            <w:r>
              <w:t>В пределах средств на обеспечение деятельности администрации Волоколамского городского округа Московской области</w:t>
            </w:r>
          </w:p>
        </w:tc>
        <w:tc>
          <w:tcPr>
            <w:tcW w:w="2041"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464" w:type="dxa"/>
            <w:vMerge/>
          </w:tcPr>
          <w:p w:rsidR="00C5098D" w:rsidRDefault="00C5098D">
            <w:pPr>
              <w:spacing w:after="1" w:line="0" w:lineRule="atLeast"/>
            </w:pPr>
          </w:p>
        </w:tc>
        <w:tc>
          <w:tcPr>
            <w:tcW w:w="1459" w:type="dxa"/>
            <w:vMerge/>
          </w:tcPr>
          <w:p w:rsidR="00C5098D" w:rsidRDefault="00C5098D">
            <w:pPr>
              <w:spacing w:after="1" w:line="0" w:lineRule="atLeast"/>
            </w:pPr>
          </w:p>
        </w:tc>
        <w:tc>
          <w:tcPr>
            <w:tcW w:w="1849" w:type="dxa"/>
          </w:tcPr>
          <w:p w:rsidR="00C5098D" w:rsidRDefault="00C5098D">
            <w:pPr>
              <w:pStyle w:val="ConsPlusNormal"/>
            </w:pPr>
            <w:r>
              <w:t>Внебюджетные средства</w:t>
            </w:r>
          </w:p>
        </w:tc>
        <w:tc>
          <w:tcPr>
            <w:tcW w:w="904" w:type="dxa"/>
          </w:tcPr>
          <w:p w:rsidR="00C5098D" w:rsidRDefault="00C5098D">
            <w:pPr>
              <w:pStyle w:val="ConsPlusNormal"/>
              <w:jc w:val="center"/>
            </w:pPr>
            <w:r>
              <w:t>16000,0</w:t>
            </w:r>
          </w:p>
        </w:tc>
        <w:tc>
          <w:tcPr>
            <w:tcW w:w="3140" w:type="dxa"/>
            <w:gridSpan w:val="5"/>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784" w:type="dxa"/>
          </w:tcPr>
          <w:p w:rsidR="00C5098D" w:rsidRDefault="00C5098D">
            <w:pPr>
              <w:pStyle w:val="ConsPlusNormal"/>
              <w:jc w:val="center"/>
            </w:pPr>
            <w:r>
              <w:t>3200,0</w:t>
            </w:r>
          </w:p>
        </w:tc>
        <w:tc>
          <w:tcPr>
            <w:tcW w:w="2041" w:type="dxa"/>
            <w:vMerge/>
          </w:tcPr>
          <w:p w:rsidR="00C5098D" w:rsidRDefault="00C5098D">
            <w:pPr>
              <w:spacing w:after="1" w:line="0" w:lineRule="atLeast"/>
            </w:pPr>
          </w:p>
        </w:tc>
      </w:tr>
    </w:tbl>
    <w:p w:rsidR="00C5098D" w:rsidRDefault="00C5098D">
      <w:pPr>
        <w:sectPr w:rsidR="00C5098D">
          <w:pgSz w:w="16838" w:h="11905" w:orient="landscape"/>
          <w:pgMar w:top="1701" w:right="1134" w:bottom="850" w:left="1134" w:header="0" w:footer="0" w:gutter="0"/>
          <w:cols w:space="720"/>
        </w:sectPr>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2"/>
      </w:pPr>
      <w:r>
        <w:t>Приложение</w:t>
      </w:r>
    </w:p>
    <w:p w:rsidR="00C5098D" w:rsidRDefault="00C5098D">
      <w:pPr>
        <w:pStyle w:val="ConsPlusNormal"/>
        <w:jc w:val="right"/>
      </w:pPr>
      <w:r>
        <w:t>к подпрограмме 4</w:t>
      </w:r>
    </w:p>
    <w:p w:rsidR="00C5098D" w:rsidRDefault="00C5098D">
      <w:pPr>
        <w:pStyle w:val="ConsPlusNormal"/>
        <w:jc w:val="both"/>
      </w:pPr>
    </w:p>
    <w:p w:rsidR="00C5098D" w:rsidRDefault="00C5098D">
      <w:pPr>
        <w:pStyle w:val="ConsPlusTitle"/>
        <w:jc w:val="center"/>
      </w:pPr>
      <w:r>
        <w:t>МЕТОДИКА</w:t>
      </w:r>
    </w:p>
    <w:p w:rsidR="00C5098D" w:rsidRDefault="00C5098D">
      <w:pPr>
        <w:pStyle w:val="ConsPlusTitle"/>
        <w:jc w:val="center"/>
      </w:pPr>
      <w:r>
        <w:t>РАСЧЕТА РЕЗУЛЬТАТОВ ВЫПОЛНЕНИЯ МЕРОПРИЯТИЙ ПОДПРОГРАММЫ 4</w:t>
      </w:r>
    </w:p>
    <w:p w:rsidR="00C5098D" w:rsidRDefault="00C5098D">
      <w:pPr>
        <w:pStyle w:val="ConsPlusTitle"/>
        <w:jc w:val="center"/>
      </w:pPr>
      <w:r>
        <w:t>"РАЗВИТИЕ ПОТРЕБИТЕЛЬСКОГО РЫНКА И УСЛУГ НА ТЕРРИТОРИИ</w:t>
      </w:r>
    </w:p>
    <w:p w:rsidR="00C5098D" w:rsidRDefault="00C5098D">
      <w:pPr>
        <w:pStyle w:val="ConsPlusTitle"/>
        <w:jc w:val="center"/>
      </w:pPr>
      <w:r>
        <w:t>МУНИЦИПАЛЬНОГО ОБРАЗОВАНИЯ МОСКОВСКОЙ ОБЛАСТИ" МУНИЦИПАЛЬНОЙ</w:t>
      </w:r>
    </w:p>
    <w:p w:rsidR="00C5098D" w:rsidRDefault="00C5098D">
      <w:pPr>
        <w:pStyle w:val="ConsPlusTitle"/>
        <w:jc w:val="center"/>
      </w:pPr>
      <w:r>
        <w:t>ПРОГРАММЫ "ПРЕДПРИНИМАТЕЛЬСТВО"</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274"/>
        <w:gridCol w:w="1560"/>
        <w:gridCol w:w="1560"/>
        <w:gridCol w:w="2976"/>
        <w:gridCol w:w="1276"/>
        <w:gridCol w:w="6236"/>
      </w:tblGrid>
      <w:tr w:rsidR="00C5098D">
        <w:tc>
          <w:tcPr>
            <w:tcW w:w="568" w:type="dxa"/>
          </w:tcPr>
          <w:p w:rsidR="00C5098D" w:rsidRDefault="00C5098D">
            <w:pPr>
              <w:pStyle w:val="ConsPlusNormal"/>
              <w:jc w:val="center"/>
            </w:pPr>
            <w:r>
              <w:t>N п/п</w:t>
            </w:r>
          </w:p>
        </w:tc>
        <w:tc>
          <w:tcPr>
            <w:tcW w:w="1274" w:type="dxa"/>
          </w:tcPr>
          <w:p w:rsidR="00C5098D" w:rsidRDefault="00C5098D">
            <w:pPr>
              <w:pStyle w:val="ConsPlusNormal"/>
              <w:jc w:val="center"/>
            </w:pPr>
            <w:r>
              <w:t>N подпрограммы, XX</w:t>
            </w:r>
          </w:p>
        </w:tc>
        <w:tc>
          <w:tcPr>
            <w:tcW w:w="1560" w:type="dxa"/>
          </w:tcPr>
          <w:p w:rsidR="00C5098D" w:rsidRDefault="00C5098D">
            <w:pPr>
              <w:pStyle w:val="ConsPlusNormal"/>
              <w:jc w:val="center"/>
            </w:pPr>
            <w:r>
              <w:t>N основного мероприятия, YY</w:t>
            </w:r>
          </w:p>
        </w:tc>
        <w:tc>
          <w:tcPr>
            <w:tcW w:w="1560" w:type="dxa"/>
          </w:tcPr>
          <w:p w:rsidR="00C5098D" w:rsidRDefault="00C5098D">
            <w:pPr>
              <w:pStyle w:val="ConsPlusNormal"/>
              <w:jc w:val="center"/>
            </w:pPr>
            <w:r>
              <w:t>N мероприятия, ZZ</w:t>
            </w:r>
          </w:p>
        </w:tc>
        <w:tc>
          <w:tcPr>
            <w:tcW w:w="2976" w:type="dxa"/>
          </w:tcPr>
          <w:p w:rsidR="00C5098D" w:rsidRDefault="00C5098D">
            <w:pPr>
              <w:pStyle w:val="ConsPlusNormal"/>
            </w:pPr>
            <w:r>
              <w:t>Наименование результата</w:t>
            </w:r>
          </w:p>
        </w:tc>
        <w:tc>
          <w:tcPr>
            <w:tcW w:w="1276" w:type="dxa"/>
          </w:tcPr>
          <w:p w:rsidR="00C5098D" w:rsidRDefault="00C5098D">
            <w:pPr>
              <w:pStyle w:val="ConsPlusNormal"/>
              <w:jc w:val="center"/>
            </w:pPr>
            <w:r>
              <w:t>Единица измерения</w:t>
            </w:r>
          </w:p>
        </w:tc>
        <w:tc>
          <w:tcPr>
            <w:tcW w:w="6236" w:type="dxa"/>
          </w:tcPr>
          <w:p w:rsidR="00C5098D" w:rsidRDefault="00C5098D">
            <w:pPr>
              <w:pStyle w:val="ConsPlusNormal"/>
              <w:jc w:val="center"/>
            </w:pPr>
            <w:r>
              <w:t>Порядок определения значений</w:t>
            </w:r>
          </w:p>
        </w:tc>
      </w:tr>
      <w:tr w:rsidR="00C5098D">
        <w:tc>
          <w:tcPr>
            <w:tcW w:w="568" w:type="dxa"/>
          </w:tcPr>
          <w:p w:rsidR="00C5098D" w:rsidRDefault="00C5098D">
            <w:pPr>
              <w:pStyle w:val="ConsPlusNormal"/>
              <w:jc w:val="center"/>
            </w:pPr>
            <w:r>
              <w:t>1</w:t>
            </w:r>
          </w:p>
        </w:tc>
        <w:tc>
          <w:tcPr>
            <w:tcW w:w="1274" w:type="dxa"/>
          </w:tcPr>
          <w:p w:rsidR="00C5098D" w:rsidRDefault="00C5098D">
            <w:pPr>
              <w:pStyle w:val="ConsPlusNormal"/>
              <w:jc w:val="center"/>
            </w:pPr>
            <w:r>
              <w:t>2</w:t>
            </w:r>
          </w:p>
        </w:tc>
        <w:tc>
          <w:tcPr>
            <w:tcW w:w="1560" w:type="dxa"/>
          </w:tcPr>
          <w:p w:rsidR="00C5098D" w:rsidRDefault="00C5098D">
            <w:pPr>
              <w:pStyle w:val="ConsPlusNormal"/>
              <w:jc w:val="center"/>
            </w:pPr>
            <w:r>
              <w:t>3</w:t>
            </w:r>
          </w:p>
        </w:tc>
        <w:tc>
          <w:tcPr>
            <w:tcW w:w="1560" w:type="dxa"/>
          </w:tcPr>
          <w:p w:rsidR="00C5098D" w:rsidRDefault="00C5098D">
            <w:pPr>
              <w:pStyle w:val="ConsPlusNormal"/>
              <w:jc w:val="center"/>
            </w:pPr>
            <w:r>
              <w:t>4</w:t>
            </w:r>
          </w:p>
        </w:tc>
        <w:tc>
          <w:tcPr>
            <w:tcW w:w="2976" w:type="dxa"/>
          </w:tcPr>
          <w:p w:rsidR="00C5098D" w:rsidRDefault="00C5098D">
            <w:pPr>
              <w:pStyle w:val="ConsPlusNormal"/>
              <w:jc w:val="center"/>
            </w:pPr>
            <w:r>
              <w:t>5</w:t>
            </w:r>
          </w:p>
        </w:tc>
        <w:tc>
          <w:tcPr>
            <w:tcW w:w="1276" w:type="dxa"/>
          </w:tcPr>
          <w:p w:rsidR="00C5098D" w:rsidRDefault="00C5098D">
            <w:pPr>
              <w:pStyle w:val="ConsPlusNormal"/>
              <w:jc w:val="center"/>
            </w:pPr>
            <w:r>
              <w:t>6</w:t>
            </w:r>
          </w:p>
        </w:tc>
        <w:tc>
          <w:tcPr>
            <w:tcW w:w="6236" w:type="dxa"/>
          </w:tcPr>
          <w:p w:rsidR="00C5098D" w:rsidRDefault="00C5098D">
            <w:pPr>
              <w:pStyle w:val="ConsPlusNormal"/>
              <w:jc w:val="center"/>
            </w:pPr>
            <w:r>
              <w:t>7</w:t>
            </w:r>
          </w:p>
        </w:tc>
      </w:tr>
      <w:tr w:rsidR="00C5098D">
        <w:tc>
          <w:tcPr>
            <w:tcW w:w="568" w:type="dxa"/>
          </w:tcPr>
          <w:p w:rsidR="00C5098D" w:rsidRDefault="00C5098D">
            <w:pPr>
              <w:pStyle w:val="ConsPlusNormal"/>
              <w:jc w:val="center"/>
            </w:pPr>
            <w:r>
              <w:t>1.</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01</w:t>
            </w:r>
          </w:p>
        </w:tc>
        <w:tc>
          <w:tcPr>
            <w:tcW w:w="1560" w:type="dxa"/>
          </w:tcPr>
          <w:p w:rsidR="00C5098D" w:rsidRDefault="00C5098D">
            <w:pPr>
              <w:pStyle w:val="ConsPlusNormal"/>
              <w:jc w:val="center"/>
            </w:pPr>
            <w:r>
              <w:t>01</w:t>
            </w:r>
          </w:p>
        </w:tc>
        <w:tc>
          <w:tcPr>
            <w:tcW w:w="2976" w:type="dxa"/>
          </w:tcPr>
          <w:p w:rsidR="00C5098D" w:rsidRDefault="00C5098D">
            <w:pPr>
              <w:pStyle w:val="ConsPlusNormal"/>
            </w:pPr>
            <w:r>
              <w:t>Площадь торговых объектов предприятий розничной торговли</w:t>
            </w:r>
          </w:p>
        </w:tc>
        <w:tc>
          <w:tcPr>
            <w:tcW w:w="1276" w:type="dxa"/>
          </w:tcPr>
          <w:p w:rsidR="00C5098D" w:rsidRDefault="00C5098D">
            <w:pPr>
              <w:pStyle w:val="ConsPlusNormal"/>
              <w:jc w:val="center"/>
            </w:pPr>
            <w:r>
              <w:t>тыс. кв. м</w:t>
            </w:r>
          </w:p>
        </w:tc>
        <w:tc>
          <w:tcPr>
            <w:tcW w:w="6236" w:type="dxa"/>
          </w:tcPr>
          <w:p w:rsidR="00C5098D" w:rsidRDefault="00C5098D">
            <w:pPr>
              <w:pStyle w:val="ConsPlusNormal"/>
            </w:pPr>
            <w:r>
              <w:t>Общее количество площадей торговых объектов предприятий розничной торговли, осуществляющих деятельность на отчетную дату.</w:t>
            </w:r>
          </w:p>
          <w:p w:rsidR="00C5098D" w:rsidRDefault="00C5098D">
            <w:pPr>
              <w:pStyle w:val="ConsPlusNormal"/>
            </w:pPr>
            <w:r>
              <w:t>Результат считается нарастающим итогом</w:t>
            </w:r>
          </w:p>
        </w:tc>
      </w:tr>
      <w:tr w:rsidR="00C5098D">
        <w:tc>
          <w:tcPr>
            <w:tcW w:w="568" w:type="dxa"/>
          </w:tcPr>
          <w:p w:rsidR="00C5098D" w:rsidRDefault="00C5098D">
            <w:pPr>
              <w:pStyle w:val="ConsPlusNormal"/>
              <w:jc w:val="center"/>
            </w:pPr>
            <w:r>
              <w:t>2.</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01</w:t>
            </w:r>
          </w:p>
        </w:tc>
        <w:tc>
          <w:tcPr>
            <w:tcW w:w="1560" w:type="dxa"/>
          </w:tcPr>
          <w:p w:rsidR="00C5098D" w:rsidRDefault="00C5098D">
            <w:pPr>
              <w:pStyle w:val="ConsPlusNormal"/>
              <w:jc w:val="center"/>
            </w:pPr>
            <w:r>
              <w:t>02</w:t>
            </w:r>
          </w:p>
        </w:tc>
        <w:tc>
          <w:tcPr>
            <w:tcW w:w="2976" w:type="dxa"/>
          </w:tcPr>
          <w:p w:rsidR="00C5098D" w:rsidRDefault="00C5098D">
            <w:pPr>
              <w:pStyle w:val="ConsPlusNormal"/>
            </w:pPr>
            <w:r>
              <w:t>Количество проведенных ярмарок</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C5098D" w:rsidRDefault="00C5098D">
            <w:pPr>
              <w:pStyle w:val="ConsPlusNormal"/>
            </w:pPr>
            <w:r>
              <w:t>Результат считается нарастающим итогом</w:t>
            </w:r>
          </w:p>
        </w:tc>
      </w:tr>
      <w:tr w:rsidR="00C5098D">
        <w:tc>
          <w:tcPr>
            <w:tcW w:w="568" w:type="dxa"/>
          </w:tcPr>
          <w:p w:rsidR="00C5098D" w:rsidRDefault="00C5098D">
            <w:pPr>
              <w:pStyle w:val="ConsPlusNormal"/>
              <w:jc w:val="center"/>
            </w:pPr>
            <w:r>
              <w:t>3.</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01</w:t>
            </w:r>
          </w:p>
        </w:tc>
        <w:tc>
          <w:tcPr>
            <w:tcW w:w="1560" w:type="dxa"/>
          </w:tcPr>
          <w:p w:rsidR="00C5098D" w:rsidRDefault="00C5098D">
            <w:pPr>
              <w:pStyle w:val="ConsPlusNormal"/>
              <w:jc w:val="center"/>
            </w:pPr>
            <w:r>
              <w:t>04</w:t>
            </w:r>
          </w:p>
        </w:tc>
        <w:tc>
          <w:tcPr>
            <w:tcW w:w="2976" w:type="dxa"/>
          </w:tcPr>
          <w:p w:rsidR="00C5098D" w:rsidRDefault="00C5098D">
            <w:pPr>
              <w:pStyle w:val="ConsPlusNormal"/>
            </w:pPr>
            <w:r>
              <w:t>Количество пунктов выдачи интернет-заказов и постаматов</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Общее количество пунктов выдачи интернет-заказов и постаматов, осуществляющих деятельность на отчетную дату.</w:t>
            </w:r>
          </w:p>
          <w:p w:rsidR="00C5098D" w:rsidRDefault="00C5098D">
            <w:pPr>
              <w:pStyle w:val="ConsPlusNormal"/>
            </w:pPr>
            <w:r>
              <w:t>Результат считается нарастающим итогом</w:t>
            </w:r>
          </w:p>
        </w:tc>
      </w:tr>
      <w:tr w:rsidR="00C5098D">
        <w:tc>
          <w:tcPr>
            <w:tcW w:w="568" w:type="dxa"/>
          </w:tcPr>
          <w:p w:rsidR="00C5098D" w:rsidRDefault="00C5098D">
            <w:pPr>
              <w:pStyle w:val="ConsPlusNormal"/>
              <w:jc w:val="center"/>
            </w:pPr>
            <w:r>
              <w:t>4.</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01</w:t>
            </w:r>
          </w:p>
        </w:tc>
        <w:tc>
          <w:tcPr>
            <w:tcW w:w="1560" w:type="dxa"/>
          </w:tcPr>
          <w:p w:rsidR="00C5098D" w:rsidRDefault="00C5098D">
            <w:pPr>
              <w:pStyle w:val="ConsPlusNormal"/>
              <w:jc w:val="center"/>
            </w:pPr>
            <w:r>
              <w:t>05</w:t>
            </w:r>
          </w:p>
        </w:tc>
        <w:tc>
          <w:tcPr>
            <w:tcW w:w="2976" w:type="dxa"/>
          </w:tcPr>
          <w:p w:rsidR="00C5098D" w:rsidRDefault="00C5098D">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jc w:val="center"/>
            </w:pPr>
            <w:r>
              <w:t>К = К</w:t>
            </w:r>
            <w:r>
              <w:rPr>
                <w:vertAlign w:val="subscript"/>
              </w:rPr>
              <w:t>п</w:t>
            </w:r>
            <w:r>
              <w:t xml:space="preserve"> + 2% x К</w:t>
            </w:r>
            <w:r>
              <w:rPr>
                <w:vertAlign w:val="subscript"/>
              </w:rPr>
              <w:t>б</w:t>
            </w:r>
            <w:r>
              <w:t>, где:</w:t>
            </w:r>
          </w:p>
          <w:p w:rsidR="00C5098D" w:rsidRDefault="00C5098D">
            <w:pPr>
              <w:pStyle w:val="ConsPlusNormal"/>
            </w:pPr>
            <w:r>
              <w:t>К - количество НТО в текущем году;</w:t>
            </w:r>
          </w:p>
          <w:p w:rsidR="00C5098D" w:rsidRDefault="00C5098D">
            <w:pPr>
              <w:pStyle w:val="ConsPlusNormal"/>
            </w:pPr>
            <w:r>
              <w:t>К</w:t>
            </w:r>
            <w:r>
              <w:rPr>
                <w:vertAlign w:val="subscript"/>
              </w:rPr>
              <w:t>п</w:t>
            </w:r>
            <w:r>
              <w:t xml:space="preserve"> - количество НТО в году, предшествовавшем отчетному году, единиц;</w:t>
            </w:r>
          </w:p>
          <w:p w:rsidR="00C5098D" w:rsidRDefault="00C5098D">
            <w:pPr>
              <w:pStyle w:val="ConsPlusNormal"/>
            </w:pPr>
            <w:r>
              <w:t>К</w:t>
            </w:r>
            <w:r>
              <w:rPr>
                <w:vertAlign w:val="subscript"/>
              </w:rPr>
              <w:t>б</w:t>
            </w:r>
            <w:r>
              <w:t xml:space="preserve"> - количество НТО в базовом году (2022 год), единиц. Результат считается нарастающим итогом</w:t>
            </w:r>
          </w:p>
        </w:tc>
      </w:tr>
      <w:tr w:rsidR="00C5098D">
        <w:tc>
          <w:tcPr>
            <w:tcW w:w="568" w:type="dxa"/>
          </w:tcPr>
          <w:p w:rsidR="00C5098D" w:rsidRDefault="00C5098D">
            <w:pPr>
              <w:pStyle w:val="ConsPlusNormal"/>
              <w:jc w:val="center"/>
            </w:pPr>
            <w:r>
              <w:t>5.</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01</w:t>
            </w:r>
          </w:p>
        </w:tc>
        <w:tc>
          <w:tcPr>
            <w:tcW w:w="1560" w:type="dxa"/>
          </w:tcPr>
          <w:p w:rsidR="00C5098D" w:rsidRDefault="00C5098D">
            <w:pPr>
              <w:pStyle w:val="ConsPlusNormal"/>
              <w:jc w:val="center"/>
            </w:pPr>
            <w:r>
              <w:t>06</w:t>
            </w:r>
          </w:p>
        </w:tc>
        <w:tc>
          <w:tcPr>
            <w:tcW w:w="2976" w:type="dxa"/>
          </w:tcPr>
          <w:p w:rsidR="00C5098D" w:rsidRDefault="00C5098D">
            <w:pPr>
              <w:pStyle w:val="ConsPlusNormal"/>
            </w:pPr>
            <w:r>
              <w:t>Количество мероприятий, проведенных за счет средств бюджета муниципального образования</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Общее количество мероприятий, проведенных на отчетную дату.</w:t>
            </w:r>
          </w:p>
          <w:p w:rsidR="00C5098D" w:rsidRDefault="00C5098D">
            <w:pPr>
              <w:pStyle w:val="ConsPlusNormal"/>
            </w:pPr>
            <w:r>
              <w:t>Результат считается нарастающим итогом</w:t>
            </w:r>
          </w:p>
        </w:tc>
      </w:tr>
      <w:tr w:rsidR="00C5098D">
        <w:tc>
          <w:tcPr>
            <w:tcW w:w="568" w:type="dxa"/>
          </w:tcPr>
          <w:p w:rsidR="00C5098D" w:rsidRDefault="00C5098D">
            <w:pPr>
              <w:pStyle w:val="ConsPlusNormal"/>
              <w:jc w:val="center"/>
            </w:pPr>
            <w:r>
              <w:t>6.</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01</w:t>
            </w:r>
          </w:p>
        </w:tc>
        <w:tc>
          <w:tcPr>
            <w:tcW w:w="1560" w:type="dxa"/>
          </w:tcPr>
          <w:p w:rsidR="00C5098D" w:rsidRDefault="00C5098D">
            <w:pPr>
              <w:pStyle w:val="ConsPlusNormal"/>
              <w:jc w:val="center"/>
            </w:pPr>
            <w:r>
              <w:t>07</w:t>
            </w:r>
          </w:p>
        </w:tc>
        <w:tc>
          <w:tcPr>
            <w:tcW w:w="2976" w:type="dxa"/>
          </w:tcPr>
          <w:p w:rsidR="00C5098D" w:rsidRDefault="00C5098D">
            <w:pPr>
              <w:pStyle w:val="ConsPlusNormal"/>
            </w:pPr>
            <w:r>
              <w:t>Количество предоставленных мест без проведения аукционов на льготных условиях или на безвозмездной основе</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Количество договоров, заключенных с сельскохозяйственными товаропроизводителями и организациями потребительской кооперации (субъектами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 Результат считается нарастающим итогом</w:t>
            </w:r>
          </w:p>
        </w:tc>
      </w:tr>
      <w:tr w:rsidR="00C5098D">
        <w:tc>
          <w:tcPr>
            <w:tcW w:w="568" w:type="dxa"/>
          </w:tcPr>
          <w:p w:rsidR="00C5098D" w:rsidRDefault="00C5098D">
            <w:pPr>
              <w:pStyle w:val="ConsPlusNormal"/>
              <w:jc w:val="center"/>
            </w:pPr>
            <w:r>
              <w:t>7.</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01</w:t>
            </w:r>
          </w:p>
        </w:tc>
        <w:tc>
          <w:tcPr>
            <w:tcW w:w="1560" w:type="dxa"/>
          </w:tcPr>
          <w:p w:rsidR="00C5098D" w:rsidRDefault="00C5098D">
            <w:pPr>
              <w:pStyle w:val="ConsPlusNormal"/>
              <w:jc w:val="center"/>
            </w:pPr>
            <w:r>
              <w:t>08</w:t>
            </w:r>
          </w:p>
        </w:tc>
        <w:tc>
          <w:tcPr>
            <w:tcW w:w="2976" w:type="dxa"/>
          </w:tcPr>
          <w:p w:rsidR="00C5098D" w:rsidRDefault="00C5098D">
            <w:pPr>
              <w:pStyle w:val="ConsPlusNormal"/>
            </w:pPr>
            <w:r>
              <w:t>Количество предоставленных мест без проведения торгов на льготных условиях при организации мобильной торговли</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C5098D">
        <w:tc>
          <w:tcPr>
            <w:tcW w:w="568" w:type="dxa"/>
          </w:tcPr>
          <w:p w:rsidR="00C5098D" w:rsidRDefault="00C5098D">
            <w:pPr>
              <w:pStyle w:val="ConsPlusNormal"/>
              <w:jc w:val="center"/>
            </w:pPr>
            <w:r>
              <w:t>8.</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51</w:t>
            </w:r>
          </w:p>
        </w:tc>
        <w:tc>
          <w:tcPr>
            <w:tcW w:w="1560" w:type="dxa"/>
          </w:tcPr>
          <w:p w:rsidR="00C5098D" w:rsidRDefault="00C5098D">
            <w:pPr>
              <w:pStyle w:val="ConsPlusNormal"/>
              <w:jc w:val="center"/>
            </w:pPr>
            <w:r>
              <w:t>01</w:t>
            </w:r>
          </w:p>
        </w:tc>
        <w:tc>
          <w:tcPr>
            <w:tcW w:w="2976" w:type="dxa"/>
          </w:tcPr>
          <w:p w:rsidR="00C5098D" w:rsidRDefault="00C5098D">
            <w:pPr>
              <w:pStyle w:val="ConsPlusNormal"/>
            </w:pPr>
            <w:r>
              <w:t>Количество посадочных мест на предприятиях общественного питания</w:t>
            </w:r>
          </w:p>
        </w:tc>
        <w:tc>
          <w:tcPr>
            <w:tcW w:w="1276" w:type="dxa"/>
          </w:tcPr>
          <w:p w:rsidR="00C5098D" w:rsidRDefault="00C5098D">
            <w:pPr>
              <w:pStyle w:val="ConsPlusNormal"/>
              <w:jc w:val="center"/>
            </w:pPr>
            <w:r>
              <w:t>пос. мест</w:t>
            </w:r>
          </w:p>
        </w:tc>
        <w:tc>
          <w:tcPr>
            <w:tcW w:w="6236" w:type="dxa"/>
          </w:tcPr>
          <w:p w:rsidR="00C5098D" w:rsidRDefault="00C5098D">
            <w:pPr>
              <w:pStyle w:val="ConsPlusNormal"/>
            </w:pPr>
            <w: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C5098D">
        <w:tc>
          <w:tcPr>
            <w:tcW w:w="568" w:type="dxa"/>
          </w:tcPr>
          <w:p w:rsidR="00C5098D" w:rsidRDefault="00C5098D">
            <w:pPr>
              <w:pStyle w:val="ConsPlusNormal"/>
              <w:jc w:val="center"/>
            </w:pPr>
            <w:r>
              <w:t>9.</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52</w:t>
            </w:r>
          </w:p>
        </w:tc>
        <w:tc>
          <w:tcPr>
            <w:tcW w:w="1560" w:type="dxa"/>
          </w:tcPr>
          <w:p w:rsidR="00C5098D" w:rsidRDefault="00C5098D">
            <w:pPr>
              <w:pStyle w:val="ConsPlusNormal"/>
              <w:jc w:val="center"/>
            </w:pPr>
            <w:r>
              <w:t>01</w:t>
            </w:r>
          </w:p>
        </w:tc>
        <w:tc>
          <w:tcPr>
            <w:tcW w:w="2976" w:type="dxa"/>
          </w:tcPr>
          <w:p w:rsidR="00C5098D" w:rsidRDefault="00C5098D">
            <w:pPr>
              <w:pStyle w:val="ConsPlusNormal"/>
            </w:pPr>
            <w:r>
              <w:t>Количество рабочих мест на предприятиях бытового обслуживания</w:t>
            </w:r>
          </w:p>
        </w:tc>
        <w:tc>
          <w:tcPr>
            <w:tcW w:w="1276" w:type="dxa"/>
          </w:tcPr>
          <w:p w:rsidR="00C5098D" w:rsidRDefault="00C5098D">
            <w:pPr>
              <w:pStyle w:val="ConsPlusNormal"/>
              <w:jc w:val="center"/>
            </w:pPr>
            <w:r>
              <w:t>раб. мест</w:t>
            </w:r>
          </w:p>
        </w:tc>
        <w:tc>
          <w:tcPr>
            <w:tcW w:w="6236" w:type="dxa"/>
          </w:tcPr>
          <w:p w:rsidR="00C5098D" w:rsidRDefault="00C5098D">
            <w:pPr>
              <w:pStyle w:val="ConsPlusNormal"/>
            </w:pPr>
            <w:r>
              <w:t>Общее количество рабочих мест на предприятиях бытового обслуживания, осуществляющих деятельность на отчетную дату.</w:t>
            </w:r>
          </w:p>
          <w:p w:rsidR="00C5098D" w:rsidRDefault="00C5098D">
            <w:pPr>
              <w:pStyle w:val="ConsPlusNormal"/>
            </w:pPr>
            <w:r>
              <w:t>Результат считается нарастающим итогом</w:t>
            </w:r>
          </w:p>
        </w:tc>
      </w:tr>
      <w:tr w:rsidR="00C5098D">
        <w:tc>
          <w:tcPr>
            <w:tcW w:w="568" w:type="dxa"/>
          </w:tcPr>
          <w:p w:rsidR="00C5098D" w:rsidRDefault="00C5098D">
            <w:pPr>
              <w:pStyle w:val="ConsPlusNormal"/>
              <w:jc w:val="center"/>
            </w:pPr>
            <w:r>
              <w:t>10.</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52</w:t>
            </w:r>
          </w:p>
        </w:tc>
        <w:tc>
          <w:tcPr>
            <w:tcW w:w="1560" w:type="dxa"/>
          </w:tcPr>
          <w:p w:rsidR="00C5098D" w:rsidRDefault="00C5098D">
            <w:pPr>
              <w:pStyle w:val="ConsPlusNormal"/>
              <w:jc w:val="center"/>
            </w:pPr>
            <w:r>
              <w:t>02</w:t>
            </w:r>
          </w:p>
        </w:tc>
        <w:tc>
          <w:tcPr>
            <w:tcW w:w="2976" w:type="dxa"/>
          </w:tcPr>
          <w:p w:rsidR="00C5098D" w:rsidRDefault="00C5098D">
            <w:pPr>
              <w:pStyle w:val="ConsPlusNormal"/>
            </w:pPr>
            <w: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C5098D" w:rsidRDefault="00C5098D">
            <w:pPr>
              <w:pStyle w:val="ConsPlusNormal"/>
            </w:pPr>
            <w:r>
              <w:t>Результат считается нарастающим итогом</w:t>
            </w:r>
          </w:p>
        </w:tc>
      </w:tr>
      <w:tr w:rsidR="00C5098D">
        <w:tc>
          <w:tcPr>
            <w:tcW w:w="568" w:type="dxa"/>
          </w:tcPr>
          <w:p w:rsidR="00C5098D" w:rsidRDefault="00C5098D">
            <w:pPr>
              <w:pStyle w:val="ConsPlusNormal"/>
              <w:jc w:val="center"/>
            </w:pPr>
            <w:r>
              <w:t>12.</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53</w:t>
            </w:r>
          </w:p>
        </w:tc>
        <w:tc>
          <w:tcPr>
            <w:tcW w:w="1560" w:type="dxa"/>
          </w:tcPr>
          <w:p w:rsidR="00C5098D" w:rsidRDefault="00C5098D">
            <w:pPr>
              <w:pStyle w:val="ConsPlusNormal"/>
              <w:jc w:val="center"/>
            </w:pPr>
            <w:r>
              <w:t>01</w:t>
            </w:r>
          </w:p>
        </w:tc>
        <w:tc>
          <w:tcPr>
            <w:tcW w:w="2976" w:type="dxa"/>
          </w:tcPr>
          <w:p w:rsidR="00C5098D" w:rsidRDefault="00C5098D">
            <w:pPr>
              <w:pStyle w:val="ConsPlusNormal"/>
            </w:pPr>
            <w:r>
              <w:t>Количество поступивших обращений и жалоб по вопросам защиты прав потребителей</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Общее количество поступивших обращений и жалоб по вопросам защиты прав потребителей на отчетную дату.</w:t>
            </w:r>
          </w:p>
          <w:p w:rsidR="00C5098D" w:rsidRDefault="00C5098D">
            <w:pPr>
              <w:pStyle w:val="ConsPlusNormal"/>
            </w:pPr>
            <w:r>
              <w:t>Результат считается нарастающим итогом</w:t>
            </w:r>
          </w:p>
        </w:tc>
      </w:tr>
      <w:tr w:rsidR="00C5098D">
        <w:tc>
          <w:tcPr>
            <w:tcW w:w="568" w:type="dxa"/>
          </w:tcPr>
          <w:p w:rsidR="00C5098D" w:rsidRDefault="00C5098D">
            <w:pPr>
              <w:pStyle w:val="ConsPlusNormal"/>
              <w:jc w:val="center"/>
            </w:pPr>
            <w:r>
              <w:t>13.</w:t>
            </w:r>
          </w:p>
        </w:tc>
        <w:tc>
          <w:tcPr>
            <w:tcW w:w="1274" w:type="dxa"/>
          </w:tcPr>
          <w:p w:rsidR="00C5098D" w:rsidRDefault="00C5098D">
            <w:pPr>
              <w:pStyle w:val="ConsPlusNormal"/>
              <w:jc w:val="center"/>
            </w:pPr>
            <w:r>
              <w:t>4</w:t>
            </w:r>
          </w:p>
        </w:tc>
        <w:tc>
          <w:tcPr>
            <w:tcW w:w="1560" w:type="dxa"/>
          </w:tcPr>
          <w:p w:rsidR="00C5098D" w:rsidRDefault="00C5098D">
            <w:pPr>
              <w:pStyle w:val="ConsPlusNormal"/>
              <w:jc w:val="center"/>
            </w:pPr>
            <w:r>
              <w:t>53</w:t>
            </w:r>
          </w:p>
        </w:tc>
        <w:tc>
          <w:tcPr>
            <w:tcW w:w="1560" w:type="dxa"/>
          </w:tcPr>
          <w:p w:rsidR="00C5098D" w:rsidRDefault="00C5098D">
            <w:pPr>
              <w:pStyle w:val="ConsPlusNormal"/>
              <w:jc w:val="center"/>
            </w:pPr>
            <w:r>
              <w:t>02</w:t>
            </w:r>
          </w:p>
        </w:tc>
        <w:tc>
          <w:tcPr>
            <w:tcW w:w="2976" w:type="dxa"/>
          </w:tcPr>
          <w:p w:rsidR="00C5098D" w:rsidRDefault="00C5098D">
            <w:pPr>
              <w:pStyle w:val="ConsPlusNormal"/>
            </w:pPr>
            <w:r>
              <w:t>Количество обращений в суды по вопросам защиты прав потребителей</w:t>
            </w:r>
          </w:p>
        </w:tc>
        <w:tc>
          <w:tcPr>
            <w:tcW w:w="1276" w:type="dxa"/>
          </w:tcPr>
          <w:p w:rsidR="00C5098D" w:rsidRDefault="00C5098D">
            <w:pPr>
              <w:pStyle w:val="ConsPlusNormal"/>
              <w:jc w:val="center"/>
            </w:pPr>
            <w:r>
              <w:t>единиц</w:t>
            </w:r>
          </w:p>
        </w:tc>
        <w:tc>
          <w:tcPr>
            <w:tcW w:w="6236" w:type="dxa"/>
          </w:tcPr>
          <w:p w:rsidR="00C5098D" w:rsidRDefault="00C5098D">
            <w:pPr>
              <w:pStyle w:val="ConsPlusNormal"/>
            </w:pPr>
            <w:r>
              <w:t>Общее количество обращений в суды по вопросам защиты прав потребителей на отчетную дату.</w:t>
            </w:r>
          </w:p>
          <w:p w:rsidR="00C5098D" w:rsidRDefault="00C5098D">
            <w:pPr>
              <w:pStyle w:val="ConsPlusNormal"/>
            </w:pPr>
            <w:r>
              <w:t>Результат считается нарастающим итогом</w:t>
            </w: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7</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ПЕРЕЧЕНЬ</w:t>
      </w:r>
    </w:p>
    <w:p w:rsidR="00C5098D" w:rsidRDefault="00C5098D">
      <w:pPr>
        <w:pStyle w:val="ConsPlusTitle"/>
        <w:jc w:val="center"/>
      </w:pPr>
      <w:r>
        <w:t>МЕРОПРИЯТИЙ ПОДПРОГРАММЫ 5 "ОБЕСПЕЧИВАЮЩАЯ ПОДПРОГРАММА"</w:t>
      </w:r>
    </w:p>
    <w:p w:rsidR="00C5098D" w:rsidRDefault="00C5098D">
      <w:pPr>
        <w:pStyle w:val="ConsPlusTitle"/>
        <w:jc w:val="center"/>
      </w:pPr>
      <w:r>
        <w:t>МУНИЦИПАЛЬНОЙ ПРОГРАММЫ ВОЛОКОЛАМСКОГО ГОРОДСКОГО ОКРУГА</w:t>
      </w:r>
    </w:p>
    <w:p w:rsidR="00C5098D" w:rsidRDefault="00C5098D">
      <w:pPr>
        <w:pStyle w:val="ConsPlusTitle"/>
        <w:jc w:val="center"/>
      </w:pPr>
      <w:r>
        <w:t>"ПРЕДПРИНИМАТЕЛЬСТВО" НА 2023-2027 ГОДЫ</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1354"/>
        <w:gridCol w:w="1849"/>
        <w:gridCol w:w="1114"/>
        <w:gridCol w:w="664"/>
        <w:gridCol w:w="604"/>
        <w:gridCol w:w="604"/>
        <w:gridCol w:w="604"/>
        <w:gridCol w:w="604"/>
        <w:gridCol w:w="2389"/>
      </w:tblGrid>
      <w:tr w:rsidR="00C5098D">
        <w:tc>
          <w:tcPr>
            <w:tcW w:w="454" w:type="dxa"/>
          </w:tcPr>
          <w:p w:rsidR="00C5098D" w:rsidRDefault="00C5098D">
            <w:pPr>
              <w:pStyle w:val="ConsPlusNormal"/>
              <w:jc w:val="center"/>
            </w:pPr>
            <w:r>
              <w:t>N п/п</w:t>
            </w:r>
          </w:p>
        </w:tc>
        <w:tc>
          <w:tcPr>
            <w:tcW w:w="2389" w:type="dxa"/>
          </w:tcPr>
          <w:p w:rsidR="00C5098D" w:rsidRDefault="00C5098D">
            <w:pPr>
              <w:pStyle w:val="ConsPlusNormal"/>
              <w:jc w:val="center"/>
            </w:pPr>
            <w:r>
              <w:t>Мероприятие подпрограммы</w:t>
            </w:r>
          </w:p>
        </w:tc>
        <w:tc>
          <w:tcPr>
            <w:tcW w:w="1354" w:type="dxa"/>
          </w:tcPr>
          <w:p w:rsidR="00C5098D" w:rsidRDefault="00C5098D">
            <w:pPr>
              <w:pStyle w:val="ConsPlusNormal"/>
              <w:jc w:val="center"/>
            </w:pPr>
            <w:r>
              <w:t>Сроки исполнения мероприятия</w:t>
            </w:r>
          </w:p>
        </w:tc>
        <w:tc>
          <w:tcPr>
            <w:tcW w:w="1849" w:type="dxa"/>
          </w:tcPr>
          <w:p w:rsidR="00C5098D" w:rsidRDefault="00C5098D">
            <w:pPr>
              <w:pStyle w:val="ConsPlusNormal"/>
              <w:jc w:val="center"/>
            </w:pPr>
            <w:r>
              <w:t>Источники финансирования</w:t>
            </w:r>
          </w:p>
        </w:tc>
        <w:tc>
          <w:tcPr>
            <w:tcW w:w="1114" w:type="dxa"/>
          </w:tcPr>
          <w:p w:rsidR="00C5098D" w:rsidRDefault="00C5098D">
            <w:pPr>
              <w:pStyle w:val="ConsPlusNormal"/>
              <w:jc w:val="center"/>
            </w:pPr>
            <w:r>
              <w:t>Всего (тыс. руб.)</w:t>
            </w:r>
          </w:p>
        </w:tc>
        <w:tc>
          <w:tcPr>
            <w:tcW w:w="664" w:type="dxa"/>
          </w:tcPr>
          <w:p w:rsidR="00C5098D" w:rsidRDefault="00C5098D">
            <w:pPr>
              <w:pStyle w:val="ConsPlusNormal"/>
              <w:jc w:val="center"/>
            </w:pPr>
            <w:r>
              <w:t>2023 год</w:t>
            </w:r>
          </w:p>
        </w:tc>
        <w:tc>
          <w:tcPr>
            <w:tcW w:w="604" w:type="dxa"/>
          </w:tcPr>
          <w:p w:rsidR="00C5098D" w:rsidRDefault="00C5098D">
            <w:pPr>
              <w:pStyle w:val="ConsPlusNormal"/>
              <w:jc w:val="center"/>
            </w:pPr>
            <w:r>
              <w:t>2024 год</w:t>
            </w:r>
          </w:p>
        </w:tc>
        <w:tc>
          <w:tcPr>
            <w:tcW w:w="604" w:type="dxa"/>
          </w:tcPr>
          <w:p w:rsidR="00C5098D" w:rsidRDefault="00C5098D">
            <w:pPr>
              <w:pStyle w:val="ConsPlusNormal"/>
              <w:jc w:val="center"/>
            </w:pPr>
            <w:r>
              <w:t>2025 год</w:t>
            </w:r>
          </w:p>
        </w:tc>
        <w:tc>
          <w:tcPr>
            <w:tcW w:w="604" w:type="dxa"/>
          </w:tcPr>
          <w:p w:rsidR="00C5098D" w:rsidRDefault="00C5098D">
            <w:pPr>
              <w:pStyle w:val="ConsPlusNormal"/>
              <w:jc w:val="center"/>
            </w:pPr>
            <w:r>
              <w:t>2026 год</w:t>
            </w:r>
          </w:p>
        </w:tc>
        <w:tc>
          <w:tcPr>
            <w:tcW w:w="604" w:type="dxa"/>
          </w:tcPr>
          <w:p w:rsidR="00C5098D" w:rsidRDefault="00C5098D">
            <w:pPr>
              <w:pStyle w:val="ConsPlusNormal"/>
              <w:jc w:val="center"/>
            </w:pPr>
            <w:r>
              <w:t>2027 год</w:t>
            </w:r>
          </w:p>
        </w:tc>
        <w:tc>
          <w:tcPr>
            <w:tcW w:w="2389" w:type="dxa"/>
          </w:tcPr>
          <w:p w:rsidR="00C5098D" w:rsidRDefault="00C5098D">
            <w:pPr>
              <w:pStyle w:val="ConsPlusNormal"/>
              <w:jc w:val="center"/>
            </w:pPr>
            <w:r>
              <w:t>Ответственный за выполнение мероприятия</w:t>
            </w:r>
          </w:p>
        </w:tc>
      </w:tr>
      <w:tr w:rsidR="00C5098D">
        <w:tc>
          <w:tcPr>
            <w:tcW w:w="454" w:type="dxa"/>
          </w:tcPr>
          <w:p w:rsidR="00C5098D" w:rsidRDefault="00C5098D">
            <w:pPr>
              <w:pStyle w:val="ConsPlusNormal"/>
              <w:jc w:val="center"/>
            </w:pPr>
            <w:r>
              <w:t>1</w:t>
            </w:r>
          </w:p>
        </w:tc>
        <w:tc>
          <w:tcPr>
            <w:tcW w:w="2389" w:type="dxa"/>
          </w:tcPr>
          <w:p w:rsidR="00C5098D" w:rsidRDefault="00C5098D">
            <w:pPr>
              <w:pStyle w:val="ConsPlusNormal"/>
              <w:jc w:val="center"/>
            </w:pPr>
            <w:r>
              <w:t>2</w:t>
            </w:r>
          </w:p>
        </w:tc>
        <w:tc>
          <w:tcPr>
            <w:tcW w:w="1354" w:type="dxa"/>
          </w:tcPr>
          <w:p w:rsidR="00C5098D" w:rsidRDefault="00C5098D">
            <w:pPr>
              <w:pStyle w:val="ConsPlusNormal"/>
              <w:jc w:val="center"/>
            </w:pPr>
            <w:r>
              <w:t>3</w:t>
            </w:r>
          </w:p>
        </w:tc>
        <w:tc>
          <w:tcPr>
            <w:tcW w:w="1849" w:type="dxa"/>
          </w:tcPr>
          <w:p w:rsidR="00C5098D" w:rsidRDefault="00C5098D">
            <w:pPr>
              <w:pStyle w:val="ConsPlusNormal"/>
              <w:jc w:val="center"/>
            </w:pPr>
            <w:r>
              <w:t>4</w:t>
            </w:r>
          </w:p>
        </w:tc>
        <w:tc>
          <w:tcPr>
            <w:tcW w:w="1114" w:type="dxa"/>
          </w:tcPr>
          <w:p w:rsidR="00C5098D" w:rsidRDefault="00C5098D">
            <w:pPr>
              <w:pStyle w:val="ConsPlusNormal"/>
              <w:jc w:val="center"/>
            </w:pPr>
            <w:r>
              <w:t>5</w:t>
            </w:r>
          </w:p>
        </w:tc>
        <w:tc>
          <w:tcPr>
            <w:tcW w:w="664" w:type="dxa"/>
          </w:tcPr>
          <w:p w:rsidR="00C5098D" w:rsidRDefault="00C5098D">
            <w:pPr>
              <w:pStyle w:val="ConsPlusNormal"/>
              <w:jc w:val="center"/>
            </w:pPr>
            <w:r>
              <w:t>6</w:t>
            </w:r>
          </w:p>
        </w:tc>
        <w:tc>
          <w:tcPr>
            <w:tcW w:w="604" w:type="dxa"/>
          </w:tcPr>
          <w:p w:rsidR="00C5098D" w:rsidRDefault="00C5098D">
            <w:pPr>
              <w:pStyle w:val="ConsPlusNormal"/>
              <w:jc w:val="center"/>
            </w:pPr>
            <w:r>
              <w:t>7</w:t>
            </w:r>
          </w:p>
        </w:tc>
        <w:tc>
          <w:tcPr>
            <w:tcW w:w="604" w:type="dxa"/>
          </w:tcPr>
          <w:p w:rsidR="00C5098D" w:rsidRDefault="00C5098D">
            <w:pPr>
              <w:pStyle w:val="ConsPlusNormal"/>
              <w:jc w:val="center"/>
            </w:pPr>
            <w:r>
              <w:t>8</w:t>
            </w:r>
          </w:p>
        </w:tc>
        <w:tc>
          <w:tcPr>
            <w:tcW w:w="604" w:type="dxa"/>
          </w:tcPr>
          <w:p w:rsidR="00C5098D" w:rsidRDefault="00C5098D">
            <w:pPr>
              <w:pStyle w:val="ConsPlusNormal"/>
              <w:jc w:val="center"/>
            </w:pPr>
            <w:r>
              <w:t>9</w:t>
            </w:r>
          </w:p>
        </w:tc>
        <w:tc>
          <w:tcPr>
            <w:tcW w:w="604" w:type="dxa"/>
          </w:tcPr>
          <w:p w:rsidR="00C5098D" w:rsidRDefault="00C5098D">
            <w:pPr>
              <w:pStyle w:val="ConsPlusNormal"/>
              <w:jc w:val="center"/>
            </w:pPr>
            <w:r>
              <w:t>10</w:t>
            </w:r>
          </w:p>
        </w:tc>
        <w:tc>
          <w:tcPr>
            <w:tcW w:w="2389" w:type="dxa"/>
          </w:tcPr>
          <w:p w:rsidR="00C5098D" w:rsidRDefault="00C5098D">
            <w:pPr>
              <w:pStyle w:val="ConsPlusNormal"/>
              <w:jc w:val="center"/>
            </w:pPr>
            <w:r>
              <w:t>11</w:t>
            </w:r>
          </w:p>
        </w:tc>
      </w:tr>
      <w:tr w:rsidR="00C5098D">
        <w:tc>
          <w:tcPr>
            <w:tcW w:w="454" w:type="dxa"/>
            <w:vMerge w:val="restart"/>
          </w:tcPr>
          <w:p w:rsidR="00C5098D" w:rsidRDefault="00C5098D">
            <w:pPr>
              <w:pStyle w:val="ConsPlusNormal"/>
            </w:pPr>
            <w:r>
              <w:t>1</w:t>
            </w:r>
          </w:p>
        </w:tc>
        <w:tc>
          <w:tcPr>
            <w:tcW w:w="2389" w:type="dxa"/>
            <w:vMerge w:val="restart"/>
          </w:tcPr>
          <w:p w:rsidR="00C5098D" w:rsidRDefault="00C5098D">
            <w:pPr>
              <w:pStyle w:val="ConsPlusNormal"/>
            </w:pPr>
            <w:r>
              <w:t>Основное мероприятие 01. Создание условий для реализации полномочий органов местного самоуправления</w:t>
            </w:r>
          </w:p>
        </w:tc>
        <w:tc>
          <w:tcPr>
            <w:tcW w:w="1354"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31,35</w:t>
            </w:r>
          </w:p>
        </w:tc>
        <w:tc>
          <w:tcPr>
            <w:tcW w:w="664" w:type="dxa"/>
          </w:tcPr>
          <w:p w:rsidR="00C5098D" w:rsidRDefault="00C5098D">
            <w:pPr>
              <w:pStyle w:val="ConsPlusNormal"/>
              <w:jc w:val="center"/>
            </w:pPr>
            <w:r>
              <w:t>31,35</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31,35</w:t>
            </w:r>
          </w:p>
        </w:tc>
        <w:tc>
          <w:tcPr>
            <w:tcW w:w="664" w:type="dxa"/>
          </w:tcPr>
          <w:p w:rsidR="00C5098D" w:rsidRDefault="00C5098D">
            <w:pPr>
              <w:pStyle w:val="ConsPlusNormal"/>
              <w:jc w:val="center"/>
            </w:pPr>
            <w:r>
              <w:t>31,35</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r>
              <w:t>1.1</w:t>
            </w:r>
          </w:p>
        </w:tc>
        <w:tc>
          <w:tcPr>
            <w:tcW w:w="2389" w:type="dxa"/>
            <w:vMerge w:val="restart"/>
          </w:tcPr>
          <w:p w:rsidR="00C5098D" w:rsidRDefault="00C5098D">
            <w:pPr>
              <w:pStyle w:val="ConsPlusNormal"/>
            </w:pPr>
            <w:r>
              <w:t>Мероприятие 01.01. Расход на обеспечение деятельности (оказание услуг) муниципальных учреждений в сфере предпринимательства</w:t>
            </w:r>
          </w:p>
        </w:tc>
        <w:tc>
          <w:tcPr>
            <w:tcW w:w="1354" w:type="dxa"/>
            <w:vMerge w:val="restart"/>
          </w:tcPr>
          <w:p w:rsidR="00C5098D" w:rsidRDefault="00C5098D">
            <w:pPr>
              <w:pStyle w:val="ConsPlusNormal"/>
              <w:jc w:val="center"/>
            </w:pPr>
            <w:r>
              <w:t>2023-2027</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31,35</w:t>
            </w:r>
          </w:p>
        </w:tc>
        <w:tc>
          <w:tcPr>
            <w:tcW w:w="664" w:type="dxa"/>
          </w:tcPr>
          <w:p w:rsidR="00C5098D" w:rsidRDefault="00C5098D">
            <w:pPr>
              <w:pStyle w:val="ConsPlusNormal"/>
              <w:jc w:val="center"/>
            </w:pPr>
            <w:r>
              <w:t>31,35</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val="restart"/>
          </w:tcPr>
          <w:p w:rsidR="00C5098D" w:rsidRDefault="00C5098D">
            <w:pPr>
              <w:pStyle w:val="ConsPlusNormal"/>
            </w:pPr>
            <w:r>
              <w:t>Отдел инвестиций, экономики и развития предпринимательства Управления экономического развития и АПК</w:t>
            </w: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31,35</w:t>
            </w:r>
          </w:p>
        </w:tc>
        <w:tc>
          <w:tcPr>
            <w:tcW w:w="664" w:type="dxa"/>
          </w:tcPr>
          <w:p w:rsidR="00C5098D" w:rsidRDefault="00C5098D">
            <w:pPr>
              <w:pStyle w:val="ConsPlusNormal"/>
              <w:jc w:val="center"/>
            </w:pPr>
            <w:r>
              <w:t>31,35</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2389" w:type="dxa"/>
            <w:vMerge/>
          </w:tcPr>
          <w:p w:rsidR="00C5098D" w:rsidRDefault="00C5098D">
            <w:pPr>
              <w:spacing w:after="1" w:line="0" w:lineRule="atLeast"/>
            </w:pPr>
          </w:p>
        </w:tc>
        <w:tc>
          <w:tcPr>
            <w:tcW w:w="1354" w:type="dxa"/>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val="restart"/>
          </w:tcPr>
          <w:p w:rsidR="00C5098D" w:rsidRDefault="00C5098D">
            <w:pPr>
              <w:pStyle w:val="ConsPlusNormal"/>
            </w:pPr>
          </w:p>
        </w:tc>
        <w:tc>
          <w:tcPr>
            <w:tcW w:w="3743" w:type="dxa"/>
            <w:gridSpan w:val="2"/>
            <w:vMerge w:val="restart"/>
          </w:tcPr>
          <w:p w:rsidR="00C5098D" w:rsidRDefault="00C5098D">
            <w:pPr>
              <w:pStyle w:val="ConsPlusNormal"/>
            </w:pPr>
            <w:r>
              <w:t>Итого по подпрограмме 5</w:t>
            </w:r>
          </w:p>
        </w:tc>
        <w:tc>
          <w:tcPr>
            <w:tcW w:w="1849" w:type="dxa"/>
          </w:tcPr>
          <w:p w:rsidR="00C5098D" w:rsidRDefault="00C5098D">
            <w:pPr>
              <w:pStyle w:val="ConsPlusNormal"/>
            </w:pPr>
            <w:r>
              <w:t>Итого:</w:t>
            </w:r>
          </w:p>
        </w:tc>
        <w:tc>
          <w:tcPr>
            <w:tcW w:w="1114" w:type="dxa"/>
          </w:tcPr>
          <w:p w:rsidR="00C5098D" w:rsidRDefault="00C5098D">
            <w:pPr>
              <w:pStyle w:val="ConsPlusNormal"/>
              <w:jc w:val="center"/>
            </w:pPr>
            <w:r>
              <w:t>31,35</w:t>
            </w:r>
          </w:p>
        </w:tc>
        <w:tc>
          <w:tcPr>
            <w:tcW w:w="664" w:type="dxa"/>
          </w:tcPr>
          <w:p w:rsidR="00C5098D" w:rsidRDefault="00C5098D">
            <w:pPr>
              <w:pStyle w:val="ConsPlusNormal"/>
              <w:jc w:val="center"/>
            </w:pPr>
            <w:r>
              <w:t>31,35</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val="restart"/>
          </w:tcPr>
          <w:p w:rsidR="00C5098D" w:rsidRDefault="00C5098D">
            <w:pPr>
              <w:pStyle w:val="ConsPlusNormal"/>
              <w:jc w:val="center"/>
            </w:pPr>
            <w:r>
              <w:t>X</w:t>
            </w:r>
          </w:p>
        </w:tc>
      </w:tr>
      <w:tr w:rsidR="00C5098D">
        <w:tc>
          <w:tcPr>
            <w:tcW w:w="454" w:type="dxa"/>
            <w:vMerge/>
          </w:tcPr>
          <w:p w:rsidR="00C5098D" w:rsidRDefault="00C5098D">
            <w:pPr>
              <w:spacing w:after="1" w:line="0" w:lineRule="atLeast"/>
            </w:pPr>
          </w:p>
        </w:tc>
        <w:tc>
          <w:tcPr>
            <w:tcW w:w="3743"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Московской области</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43" w:type="dxa"/>
            <w:gridSpan w:val="2"/>
            <w:vMerge/>
          </w:tcPr>
          <w:p w:rsidR="00C5098D" w:rsidRDefault="00C5098D">
            <w:pPr>
              <w:spacing w:after="1" w:line="0" w:lineRule="atLeast"/>
            </w:pPr>
          </w:p>
        </w:tc>
        <w:tc>
          <w:tcPr>
            <w:tcW w:w="1849" w:type="dxa"/>
          </w:tcPr>
          <w:p w:rsidR="00C5098D" w:rsidRDefault="00C5098D">
            <w:pPr>
              <w:pStyle w:val="ConsPlusNormal"/>
            </w:pPr>
            <w:r>
              <w:t>Средства федерального бюджета</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43" w:type="dxa"/>
            <w:gridSpan w:val="2"/>
            <w:vMerge/>
          </w:tcPr>
          <w:p w:rsidR="00C5098D" w:rsidRDefault="00C5098D">
            <w:pPr>
              <w:spacing w:after="1" w:line="0" w:lineRule="atLeast"/>
            </w:pPr>
          </w:p>
        </w:tc>
        <w:tc>
          <w:tcPr>
            <w:tcW w:w="1849" w:type="dxa"/>
          </w:tcPr>
          <w:p w:rsidR="00C5098D" w:rsidRDefault="00C5098D">
            <w:pPr>
              <w:pStyle w:val="ConsPlusNormal"/>
            </w:pPr>
            <w:r>
              <w:t>Средства бюджета Волоколамского городского округа</w:t>
            </w:r>
          </w:p>
        </w:tc>
        <w:tc>
          <w:tcPr>
            <w:tcW w:w="1114" w:type="dxa"/>
          </w:tcPr>
          <w:p w:rsidR="00C5098D" w:rsidRDefault="00C5098D">
            <w:pPr>
              <w:pStyle w:val="ConsPlusNormal"/>
              <w:jc w:val="center"/>
            </w:pPr>
            <w:r>
              <w:t>31,35</w:t>
            </w:r>
          </w:p>
        </w:tc>
        <w:tc>
          <w:tcPr>
            <w:tcW w:w="664" w:type="dxa"/>
          </w:tcPr>
          <w:p w:rsidR="00C5098D" w:rsidRDefault="00C5098D">
            <w:pPr>
              <w:pStyle w:val="ConsPlusNormal"/>
              <w:jc w:val="center"/>
            </w:pPr>
            <w:r>
              <w:t>31,35</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r w:rsidR="00C5098D">
        <w:tc>
          <w:tcPr>
            <w:tcW w:w="454" w:type="dxa"/>
            <w:vMerge/>
          </w:tcPr>
          <w:p w:rsidR="00C5098D" w:rsidRDefault="00C5098D">
            <w:pPr>
              <w:spacing w:after="1" w:line="0" w:lineRule="atLeast"/>
            </w:pPr>
          </w:p>
        </w:tc>
        <w:tc>
          <w:tcPr>
            <w:tcW w:w="3743" w:type="dxa"/>
            <w:gridSpan w:val="2"/>
            <w:vMerge/>
          </w:tcPr>
          <w:p w:rsidR="00C5098D" w:rsidRDefault="00C5098D">
            <w:pPr>
              <w:spacing w:after="1" w:line="0" w:lineRule="atLeast"/>
            </w:pPr>
          </w:p>
        </w:tc>
        <w:tc>
          <w:tcPr>
            <w:tcW w:w="1849" w:type="dxa"/>
          </w:tcPr>
          <w:p w:rsidR="00C5098D" w:rsidRDefault="00C5098D">
            <w:pPr>
              <w:pStyle w:val="ConsPlusNormal"/>
            </w:pPr>
            <w:r>
              <w:t>Внебюджетные источники</w:t>
            </w:r>
          </w:p>
        </w:tc>
        <w:tc>
          <w:tcPr>
            <w:tcW w:w="1114" w:type="dxa"/>
          </w:tcPr>
          <w:p w:rsidR="00C5098D" w:rsidRDefault="00C5098D">
            <w:pPr>
              <w:pStyle w:val="ConsPlusNormal"/>
              <w:jc w:val="center"/>
            </w:pPr>
            <w:r>
              <w:t>0</w:t>
            </w:r>
          </w:p>
        </w:tc>
        <w:tc>
          <w:tcPr>
            <w:tcW w:w="66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604" w:type="dxa"/>
          </w:tcPr>
          <w:p w:rsidR="00C5098D" w:rsidRDefault="00C5098D">
            <w:pPr>
              <w:pStyle w:val="ConsPlusNormal"/>
              <w:jc w:val="center"/>
            </w:pPr>
            <w:r>
              <w:t>0</w:t>
            </w:r>
          </w:p>
        </w:tc>
        <w:tc>
          <w:tcPr>
            <w:tcW w:w="2389" w:type="dxa"/>
            <w:vMerge/>
          </w:tcPr>
          <w:p w:rsidR="00C5098D" w:rsidRDefault="00C5098D">
            <w:pPr>
              <w:spacing w:after="1" w:line="0" w:lineRule="atLeast"/>
            </w:pPr>
          </w:p>
        </w:tc>
      </w:tr>
    </w:tbl>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both"/>
      </w:pPr>
    </w:p>
    <w:p w:rsidR="00C5098D" w:rsidRDefault="00C5098D">
      <w:pPr>
        <w:pStyle w:val="ConsPlusNormal"/>
        <w:jc w:val="right"/>
        <w:outlineLvl w:val="1"/>
      </w:pPr>
      <w:r>
        <w:t>Приложение N 8</w:t>
      </w:r>
    </w:p>
    <w:p w:rsidR="00C5098D" w:rsidRDefault="00C5098D">
      <w:pPr>
        <w:pStyle w:val="ConsPlusNormal"/>
        <w:jc w:val="right"/>
      </w:pPr>
      <w:r>
        <w:t>к муниципальной программе</w:t>
      </w:r>
    </w:p>
    <w:p w:rsidR="00C5098D" w:rsidRDefault="00C5098D">
      <w:pPr>
        <w:pStyle w:val="ConsPlusNormal"/>
        <w:jc w:val="both"/>
      </w:pPr>
    </w:p>
    <w:p w:rsidR="00C5098D" w:rsidRDefault="00C5098D">
      <w:pPr>
        <w:pStyle w:val="ConsPlusTitle"/>
        <w:jc w:val="center"/>
      </w:pPr>
      <w:r>
        <w:t>ОБОСНОВАНИЕ ФИНАНСОВЫХ РЕСУРСОВ, НЕОБХОДИМЫХ ДЛЯ РЕАЛИЗАЦИИ</w:t>
      </w:r>
    </w:p>
    <w:p w:rsidR="00C5098D" w:rsidRDefault="00C5098D">
      <w:pPr>
        <w:pStyle w:val="ConsPlusTitle"/>
        <w:jc w:val="center"/>
      </w:pPr>
      <w:r>
        <w:t>МЕРОПРИЯТИЙ МУНИЦИПАЛЬНОЙ ПРОГРАММЫ ВОЛОКОЛАМСКОГО</w:t>
      </w:r>
    </w:p>
    <w:p w:rsidR="00C5098D" w:rsidRDefault="00C5098D">
      <w:pPr>
        <w:pStyle w:val="ConsPlusTitle"/>
        <w:jc w:val="center"/>
      </w:pPr>
      <w:r>
        <w:t>ГОРОДСКОГО ОКРУГА "ПРЕДПРИНИМАТЕЛЬСТВО" НА 2023-2027 ГОДЫ</w:t>
      </w:r>
    </w:p>
    <w:p w:rsidR="00C5098D" w:rsidRDefault="00C509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000"/>
        <w:gridCol w:w="4286"/>
        <w:gridCol w:w="3214"/>
        <w:gridCol w:w="2238"/>
      </w:tblGrid>
      <w:tr w:rsidR="00C5098D">
        <w:tc>
          <w:tcPr>
            <w:tcW w:w="3288" w:type="dxa"/>
          </w:tcPr>
          <w:p w:rsidR="00C5098D" w:rsidRDefault="00C5098D">
            <w:pPr>
              <w:pStyle w:val="ConsPlusNormal"/>
              <w:jc w:val="center"/>
            </w:pPr>
            <w:r>
              <w:t>Наименование мероприятия подпрограммы</w:t>
            </w:r>
          </w:p>
        </w:tc>
        <w:tc>
          <w:tcPr>
            <w:tcW w:w="2000" w:type="dxa"/>
          </w:tcPr>
          <w:p w:rsidR="00C5098D" w:rsidRDefault="00C5098D">
            <w:pPr>
              <w:pStyle w:val="ConsPlusNormal"/>
              <w:jc w:val="center"/>
            </w:pPr>
            <w:r>
              <w:t>Источник финансирования</w:t>
            </w:r>
          </w:p>
        </w:tc>
        <w:tc>
          <w:tcPr>
            <w:tcW w:w="4286" w:type="dxa"/>
          </w:tcPr>
          <w:p w:rsidR="00C5098D" w:rsidRDefault="00C5098D">
            <w:pPr>
              <w:pStyle w:val="ConsPlusNormal"/>
              <w:jc w:val="center"/>
            </w:pPr>
            <w:r>
              <w:t>Расчет необходимых финансовых ресурсов на реализацию мероприятия</w:t>
            </w:r>
          </w:p>
        </w:tc>
        <w:tc>
          <w:tcPr>
            <w:tcW w:w="3214" w:type="dxa"/>
          </w:tcPr>
          <w:p w:rsidR="00C5098D" w:rsidRDefault="00C5098D">
            <w:pPr>
              <w:pStyle w:val="ConsPlusNormal"/>
              <w:jc w:val="center"/>
            </w:pPr>
            <w:r>
              <w:t>Общий объем финансовых ресурсов, необходимых для реализации мероприятия, в том числе по годам</w:t>
            </w:r>
          </w:p>
        </w:tc>
        <w:tc>
          <w:tcPr>
            <w:tcW w:w="2238" w:type="dxa"/>
          </w:tcPr>
          <w:p w:rsidR="00C5098D" w:rsidRDefault="00C5098D">
            <w:pPr>
              <w:pStyle w:val="ConsPlusNormal"/>
              <w:jc w:val="center"/>
            </w:pPr>
            <w:r>
              <w:t>Эксплуатационные расходы, возникающие в результате реализации мероприятия</w:t>
            </w:r>
          </w:p>
        </w:tc>
      </w:tr>
      <w:tr w:rsidR="00C5098D">
        <w:tc>
          <w:tcPr>
            <w:tcW w:w="15026" w:type="dxa"/>
            <w:gridSpan w:val="5"/>
          </w:tcPr>
          <w:p w:rsidR="00C5098D" w:rsidRDefault="00C5098D">
            <w:pPr>
              <w:pStyle w:val="ConsPlusNormal"/>
              <w:jc w:val="center"/>
              <w:outlineLvl w:val="2"/>
            </w:pPr>
            <w:r>
              <w:t>Подпрограмма 1 "Инвестиции"</w:t>
            </w:r>
          </w:p>
        </w:tc>
      </w:tr>
      <w:tr w:rsidR="00C5098D">
        <w:tc>
          <w:tcPr>
            <w:tcW w:w="3288" w:type="dxa"/>
          </w:tcPr>
          <w:p w:rsidR="00C5098D" w:rsidRDefault="00C5098D">
            <w:pPr>
              <w:pStyle w:val="ConsPlusNormal"/>
            </w:pPr>
            <w:r>
              <w:t>Основное мероприятие 02. 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2000" w:type="dxa"/>
          </w:tcPr>
          <w:p w:rsidR="00C5098D" w:rsidRDefault="00C5098D">
            <w:pPr>
              <w:pStyle w:val="ConsPlusNormal"/>
            </w:pPr>
            <w:r>
              <w:t>Бюджет Московской области, бюджет Волоколамского городского округа</w:t>
            </w:r>
          </w:p>
        </w:tc>
        <w:tc>
          <w:tcPr>
            <w:tcW w:w="4286" w:type="dxa"/>
          </w:tcPr>
          <w:p w:rsidR="00C5098D" w:rsidRDefault="00C5098D">
            <w:pPr>
              <w:pStyle w:val="ConsPlusNormal"/>
            </w:pPr>
            <w:r>
              <w:t>Расчет осуществляется на основании сводного сметного расчета на выполнение работ по строительству инженерной инфраструктуры</w:t>
            </w:r>
          </w:p>
        </w:tc>
        <w:tc>
          <w:tcPr>
            <w:tcW w:w="3214" w:type="dxa"/>
          </w:tcPr>
          <w:p w:rsidR="00C5098D" w:rsidRDefault="00C5098D">
            <w:pPr>
              <w:pStyle w:val="ConsPlusNormal"/>
            </w:pPr>
            <w:r>
              <w:t>Всего: 35000,0 тыс. рублей,</w:t>
            </w:r>
          </w:p>
          <w:p w:rsidR="00C5098D" w:rsidRDefault="00C5098D">
            <w:pPr>
              <w:pStyle w:val="ConsPlusNormal"/>
            </w:pPr>
            <w:r>
              <w:t>в том числе:</w:t>
            </w:r>
          </w:p>
          <w:p w:rsidR="00C5098D" w:rsidRDefault="00C5098D">
            <w:pPr>
              <w:pStyle w:val="ConsPlusNormal"/>
            </w:pPr>
            <w:r>
              <w:t>2023 год - 7500,0 тыс. рублей;</w:t>
            </w:r>
          </w:p>
          <w:p w:rsidR="00C5098D" w:rsidRDefault="00C5098D">
            <w:pPr>
              <w:pStyle w:val="ConsPlusNormal"/>
            </w:pPr>
            <w:r>
              <w:t>2024 год - 10000,0 тыс. рублей;</w:t>
            </w:r>
          </w:p>
          <w:p w:rsidR="00C5098D" w:rsidRDefault="00C5098D">
            <w:pPr>
              <w:pStyle w:val="ConsPlusNormal"/>
            </w:pPr>
            <w:r>
              <w:t>2025 год - 17500,0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p w:rsidR="00C5098D" w:rsidRDefault="00C5098D">
            <w:pPr>
              <w:pStyle w:val="ConsPlusNormal"/>
            </w:pPr>
            <w:r>
              <w:t>В том числе:</w:t>
            </w:r>
          </w:p>
          <w:p w:rsidR="00C5098D" w:rsidRDefault="00C5098D">
            <w:pPr>
              <w:pStyle w:val="ConsPlusNormal"/>
            </w:pPr>
            <w:r>
              <w:t>Бюджет Московской области:</w:t>
            </w:r>
          </w:p>
          <w:p w:rsidR="00C5098D" w:rsidRDefault="00C5098D">
            <w:pPr>
              <w:pStyle w:val="ConsPlusNormal"/>
            </w:pPr>
            <w:r>
              <w:t>Всего: 34824,0 тыс. рублей,</w:t>
            </w:r>
          </w:p>
          <w:p w:rsidR="00C5098D" w:rsidRDefault="00C5098D">
            <w:pPr>
              <w:pStyle w:val="ConsPlusNormal"/>
            </w:pPr>
            <w:r>
              <w:t>в том числе:</w:t>
            </w:r>
          </w:p>
          <w:p w:rsidR="00C5098D" w:rsidRDefault="00C5098D">
            <w:pPr>
              <w:pStyle w:val="ConsPlusNormal"/>
            </w:pPr>
            <w:r>
              <w:t>2023 год - 7462,0 тыс. рублей;</w:t>
            </w:r>
          </w:p>
          <w:p w:rsidR="00C5098D" w:rsidRDefault="00C5098D">
            <w:pPr>
              <w:pStyle w:val="ConsPlusNormal"/>
            </w:pPr>
            <w:r>
              <w:t>2024 год - 9950,0 тыс. рублей;</w:t>
            </w:r>
          </w:p>
          <w:p w:rsidR="00C5098D" w:rsidRDefault="00C5098D">
            <w:pPr>
              <w:pStyle w:val="ConsPlusNormal"/>
            </w:pPr>
            <w:r>
              <w:t>2025 год - 17412,0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p w:rsidR="00C5098D" w:rsidRDefault="00C5098D">
            <w:pPr>
              <w:pStyle w:val="ConsPlusNormal"/>
            </w:pPr>
            <w:r>
              <w:t>Бюджет Волоколамского городского округа:</w:t>
            </w:r>
          </w:p>
          <w:p w:rsidR="00C5098D" w:rsidRDefault="00C5098D">
            <w:pPr>
              <w:pStyle w:val="ConsPlusNormal"/>
            </w:pPr>
            <w:r>
              <w:t>Всего: 176,0 тыс. рублей,</w:t>
            </w:r>
          </w:p>
          <w:p w:rsidR="00C5098D" w:rsidRDefault="00C5098D">
            <w:pPr>
              <w:pStyle w:val="ConsPlusNormal"/>
            </w:pPr>
            <w:r>
              <w:t>в том числе:</w:t>
            </w:r>
          </w:p>
          <w:p w:rsidR="00C5098D" w:rsidRDefault="00C5098D">
            <w:pPr>
              <w:pStyle w:val="ConsPlusNormal"/>
            </w:pPr>
            <w:r>
              <w:t>2023 год - 38,0 тыс. рублей;</w:t>
            </w:r>
          </w:p>
          <w:p w:rsidR="00C5098D" w:rsidRDefault="00C5098D">
            <w:pPr>
              <w:pStyle w:val="ConsPlusNormal"/>
            </w:pPr>
            <w:r>
              <w:t>2024 год - 50,0 тыс. рублей;</w:t>
            </w:r>
          </w:p>
          <w:p w:rsidR="00C5098D" w:rsidRDefault="00C5098D">
            <w:pPr>
              <w:pStyle w:val="ConsPlusNormal"/>
            </w:pPr>
            <w:r>
              <w:t>2025 год - 88,0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tc>
        <w:tc>
          <w:tcPr>
            <w:tcW w:w="2238" w:type="dxa"/>
          </w:tcPr>
          <w:p w:rsidR="00C5098D" w:rsidRDefault="00C5098D">
            <w:pPr>
              <w:pStyle w:val="ConsPlusNormal"/>
              <w:jc w:val="center"/>
            </w:pPr>
            <w:r>
              <w:t>-</w:t>
            </w:r>
          </w:p>
        </w:tc>
      </w:tr>
      <w:tr w:rsidR="00C5098D">
        <w:tc>
          <w:tcPr>
            <w:tcW w:w="3288" w:type="dxa"/>
          </w:tcPr>
          <w:p w:rsidR="00C5098D" w:rsidRDefault="00C5098D">
            <w:pPr>
              <w:pStyle w:val="ConsPlusNormal"/>
            </w:pPr>
            <w:r>
              <w:t>Мероприятие 02.01. 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2000" w:type="dxa"/>
          </w:tcPr>
          <w:p w:rsidR="00C5098D" w:rsidRDefault="00C5098D">
            <w:pPr>
              <w:pStyle w:val="ConsPlusNormal"/>
            </w:pPr>
            <w:r>
              <w:t>Бюджет Московской области, бюджет Волоколамского городского округа</w:t>
            </w:r>
          </w:p>
        </w:tc>
        <w:tc>
          <w:tcPr>
            <w:tcW w:w="4286" w:type="dxa"/>
          </w:tcPr>
          <w:p w:rsidR="00C5098D" w:rsidRDefault="00C5098D">
            <w:pPr>
              <w:pStyle w:val="ConsPlusNormal"/>
            </w:pPr>
            <w:r>
              <w:t>Расчет осуществляется на основании сводного сметного расчета на выполнение работ по строительству инженерной инфраструктуры</w:t>
            </w:r>
          </w:p>
        </w:tc>
        <w:tc>
          <w:tcPr>
            <w:tcW w:w="3214" w:type="dxa"/>
          </w:tcPr>
          <w:p w:rsidR="00C5098D" w:rsidRDefault="00C5098D">
            <w:pPr>
              <w:pStyle w:val="ConsPlusNormal"/>
            </w:pPr>
            <w:r>
              <w:t>Всего: 35000,0 тыс. рублей,</w:t>
            </w:r>
          </w:p>
          <w:p w:rsidR="00C5098D" w:rsidRDefault="00C5098D">
            <w:pPr>
              <w:pStyle w:val="ConsPlusNormal"/>
            </w:pPr>
            <w:r>
              <w:t>в том числе:</w:t>
            </w:r>
          </w:p>
          <w:p w:rsidR="00C5098D" w:rsidRDefault="00C5098D">
            <w:pPr>
              <w:pStyle w:val="ConsPlusNormal"/>
            </w:pPr>
            <w:r>
              <w:t>2023 год - 7500,0 тыс. рублей;</w:t>
            </w:r>
          </w:p>
          <w:p w:rsidR="00C5098D" w:rsidRDefault="00C5098D">
            <w:pPr>
              <w:pStyle w:val="ConsPlusNormal"/>
            </w:pPr>
            <w:r>
              <w:t>2024 год - 10000,0 тыс. рублей;</w:t>
            </w:r>
          </w:p>
          <w:p w:rsidR="00C5098D" w:rsidRDefault="00C5098D">
            <w:pPr>
              <w:pStyle w:val="ConsPlusNormal"/>
            </w:pPr>
            <w:r>
              <w:t>2025 год - 17500,0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p w:rsidR="00C5098D" w:rsidRDefault="00C5098D">
            <w:pPr>
              <w:pStyle w:val="ConsPlusNormal"/>
            </w:pPr>
            <w:r>
              <w:t>В том числе:</w:t>
            </w:r>
          </w:p>
          <w:p w:rsidR="00C5098D" w:rsidRDefault="00C5098D">
            <w:pPr>
              <w:pStyle w:val="ConsPlusNormal"/>
            </w:pPr>
            <w:r>
              <w:t>Бюджет Московской области:</w:t>
            </w:r>
          </w:p>
          <w:p w:rsidR="00C5098D" w:rsidRDefault="00C5098D">
            <w:pPr>
              <w:pStyle w:val="ConsPlusNormal"/>
            </w:pPr>
            <w:r>
              <w:t>Всего: 34824,0 тыс. рублей,</w:t>
            </w:r>
          </w:p>
          <w:p w:rsidR="00C5098D" w:rsidRDefault="00C5098D">
            <w:pPr>
              <w:pStyle w:val="ConsPlusNormal"/>
            </w:pPr>
            <w:r>
              <w:t>в том числе:</w:t>
            </w:r>
          </w:p>
          <w:p w:rsidR="00C5098D" w:rsidRDefault="00C5098D">
            <w:pPr>
              <w:pStyle w:val="ConsPlusNormal"/>
            </w:pPr>
            <w:r>
              <w:t>2023 год - 7462,0 тыс. рублей;</w:t>
            </w:r>
          </w:p>
          <w:p w:rsidR="00C5098D" w:rsidRDefault="00C5098D">
            <w:pPr>
              <w:pStyle w:val="ConsPlusNormal"/>
            </w:pPr>
            <w:r>
              <w:t>2024 год - 9950,0 тыс. рублей;</w:t>
            </w:r>
          </w:p>
          <w:p w:rsidR="00C5098D" w:rsidRDefault="00C5098D">
            <w:pPr>
              <w:pStyle w:val="ConsPlusNormal"/>
            </w:pPr>
            <w:r>
              <w:t>2025 год - 17412,0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p w:rsidR="00C5098D" w:rsidRDefault="00C5098D">
            <w:pPr>
              <w:pStyle w:val="ConsPlusNormal"/>
            </w:pPr>
            <w:r>
              <w:t>Бюджет Волоколамского городского округа:</w:t>
            </w:r>
          </w:p>
          <w:p w:rsidR="00C5098D" w:rsidRDefault="00C5098D">
            <w:pPr>
              <w:pStyle w:val="ConsPlusNormal"/>
            </w:pPr>
            <w:r>
              <w:t>Всего: 176,0 тыс. рублей,</w:t>
            </w:r>
          </w:p>
          <w:p w:rsidR="00C5098D" w:rsidRDefault="00C5098D">
            <w:pPr>
              <w:pStyle w:val="ConsPlusNormal"/>
            </w:pPr>
            <w:r>
              <w:t>в том числе:</w:t>
            </w:r>
          </w:p>
          <w:p w:rsidR="00C5098D" w:rsidRDefault="00C5098D">
            <w:pPr>
              <w:pStyle w:val="ConsPlusNormal"/>
            </w:pPr>
            <w:r>
              <w:t>2023 год - 38,0 тыс. рублей;</w:t>
            </w:r>
          </w:p>
          <w:p w:rsidR="00C5098D" w:rsidRDefault="00C5098D">
            <w:pPr>
              <w:pStyle w:val="ConsPlusNormal"/>
            </w:pPr>
            <w:r>
              <w:t>2024 год - 50,0 тыс. рублей;</w:t>
            </w:r>
          </w:p>
          <w:p w:rsidR="00C5098D" w:rsidRDefault="00C5098D">
            <w:pPr>
              <w:pStyle w:val="ConsPlusNormal"/>
            </w:pPr>
            <w:r>
              <w:t>2025 год - 88,0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tc>
        <w:tc>
          <w:tcPr>
            <w:tcW w:w="2238" w:type="dxa"/>
          </w:tcPr>
          <w:p w:rsidR="00C5098D" w:rsidRDefault="00C5098D">
            <w:pPr>
              <w:pStyle w:val="ConsPlusNormal"/>
              <w:jc w:val="center"/>
            </w:pPr>
            <w:r>
              <w:t>-</w:t>
            </w:r>
          </w:p>
        </w:tc>
      </w:tr>
      <w:tr w:rsidR="00C5098D">
        <w:tc>
          <w:tcPr>
            <w:tcW w:w="15026" w:type="dxa"/>
            <w:gridSpan w:val="5"/>
          </w:tcPr>
          <w:p w:rsidR="00C5098D" w:rsidRDefault="00C5098D">
            <w:pPr>
              <w:pStyle w:val="ConsPlusNormal"/>
              <w:jc w:val="center"/>
              <w:outlineLvl w:val="2"/>
            </w:pPr>
            <w:r>
              <w:t>Подпрограмма 3 "Развитие малого и среднего предпринимательства"</w:t>
            </w:r>
          </w:p>
        </w:tc>
      </w:tr>
      <w:tr w:rsidR="00C5098D">
        <w:tc>
          <w:tcPr>
            <w:tcW w:w="3288" w:type="dxa"/>
          </w:tcPr>
          <w:p w:rsidR="00C5098D" w:rsidRDefault="00C5098D">
            <w:pPr>
              <w:pStyle w:val="ConsPlusNormal"/>
            </w:pPr>
            <w:r>
              <w:t>Основное мероприятие 02. Реализация механизмов муниципальной поддержки субъектов малого и среднего предпринимательства</w:t>
            </w:r>
          </w:p>
        </w:tc>
        <w:tc>
          <w:tcPr>
            <w:tcW w:w="2000" w:type="dxa"/>
          </w:tcPr>
          <w:p w:rsidR="00C5098D" w:rsidRDefault="00C5098D">
            <w:pPr>
              <w:pStyle w:val="ConsPlusNormal"/>
            </w:pPr>
            <w:r>
              <w:t>Бюджет Волоколамского городского округа</w:t>
            </w:r>
          </w:p>
        </w:tc>
        <w:tc>
          <w:tcPr>
            <w:tcW w:w="4286" w:type="dxa"/>
          </w:tcPr>
          <w:p w:rsidR="00C5098D" w:rsidRDefault="00C5098D">
            <w:pPr>
              <w:pStyle w:val="ConsPlusNormal"/>
            </w:pPr>
            <w:r>
              <w:t>Стм = Сср(макс) x K,</w:t>
            </w:r>
          </w:p>
          <w:p w:rsidR="00C5098D" w:rsidRDefault="00C5098D">
            <w:pPr>
              <w:pStyle w:val="ConsPlusNormal"/>
            </w:pPr>
            <w:r>
              <w:t>где:</w:t>
            </w:r>
          </w:p>
          <w:p w:rsidR="00C5098D" w:rsidRDefault="00C5098D">
            <w:pPr>
              <w:pStyle w:val="ConsPlusNormal"/>
            </w:pPr>
            <w:r>
              <w:t>Стм - стоимость мероприятия, сумма средств, направляемая на реализацию мероприятия;</w:t>
            </w:r>
          </w:p>
          <w:p w:rsidR="00C5098D" w:rsidRDefault="00C5098D">
            <w:pPr>
              <w:pStyle w:val="ConsPlusNormal"/>
            </w:pPr>
            <w:r>
              <w:t>Сср(макс) - планируемый средний (максимальный) размер предоставляемой субсидии;</w:t>
            </w:r>
          </w:p>
          <w:p w:rsidR="00C5098D" w:rsidRDefault="00C5098D">
            <w:pPr>
              <w:pStyle w:val="ConsPlusNormal"/>
            </w:pPr>
            <w:r>
              <w:t>K - прогнозируемое количество субъектов малого и среднего предпринимательства, принимающих участие в мероприятии, - получателей поддержки</w:t>
            </w:r>
          </w:p>
        </w:tc>
        <w:tc>
          <w:tcPr>
            <w:tcW w:w="3214" w:type="dxa"/>
          </w:tcPr>
          <w:p w:rsidR="00C5098D" w:rsidRDefault="00C5098D">
            <w:pPr>
              <w:pStyle w:val="ConsPlusNormal"/>
            </w:pPr>
            <w:r>
              <w:t>Всего: 3000,0 тыс. рублей,</w:t>
            </w:r>
          </w:p>
          <w:p w:rsidR="00C5098D" w:rsidRDefault="00C5098D">
            <w:pPr>
              <w:pStyle w:val="ConsPlusNormal"/>
            </w:pPr>
            <w:r>
              <w:t>в том числе:</w:t>
            </w:r>
          </w:p>
          <w:p w:rsidR="00C5098D" w:rsidRDefault="00C5098D">
            <w:pPr>
              <w:pStyle w:val="ConsPlusNormal"/>
            </w:pPr>
            <w:r>
              <w:t>2023 год - 600,0 тыс. рублей;</w:t>
            </w:r>
          </w:p>
          <w:p w:rsidR="00C5098D" w:rsidRDefault="00C5098D">
            <w:pPr>
              <w:pStyle w:val="ConsPlusNormal"/>
            </w:pPr>
            <w:r>
              <w:t>2024 год - 600,0 тыс. рублей;</w:t>
            </w:r>
          </w:p>
          <w:p w:rsidR="00C5098D" w:rsidRDefault="00C5098D">
            <w:pPr>
              <w:pStyle w:val="ConsPlusNormal"/>
            </w:pPr>
            <w:r>
              <w:t>2025 год - 600,0 тыс. рублей;</w:t>
            </w:r>
          </w:p>
          <w:p w:rsidR="00C5098D" w:rsidRDefault="00C5098D">
            <w:pPr>
              <w:pStyle w:val="ConsPlusNormal"/>
            </w:pPr>
            <w:r>
              <w:t>2026 год - 600,0 тыс. рублей;</w:t>
            </w:r>
          </w:p>
          <w:p w:rsidR="00C5098D" w:rsidRDefault="00C5098D">
            <w:pPr>
              <w:pStyle w:val="ConsPlusNormal"/>
            </w:pPr>
            <w:r>
              <w:t>2027 год - 600,0 тыс. рублей</w:t>
            </w:r>
          </w:p>
        </w:tc>
        <w:tc>
          <w:tcPr>
            <w:tcW w:w="2238" w:type="dxa"/>
          </w:tcPr>
          <w:p w:rsidR="00C5098D" w:rsidRDefault="00C5098D">
            <w:pPr>
              <w:pStyle w:val="ConsPlusNormal"/>
              <w:jc w:val="center"/>
            </w:pPr>
            <w:r>
              <w:t>-</w:t>
            </w:r>
          </w:p>
        </w:tc>
      </w:tr>
      <w:tr w:rsidR="00C5098D">
        <w:tc>
          <w:tcPr>
            <w:tcW w:w="3288" w:type="dxa"/>
          </w:tcPr>
          <w:p w:rsidR="00C5098D" w:rsidRDefault="00C5098D">
            <w:pPr>
              <w:pStyle w:val="ConsPlusNormal"/>
            </w:pPr>
            <w:r>
              <w:t>Мероприятие 02.01. Частичная компенсация субъектам малого и среднего предпринимательства затрат, связанных с приобретением оборудования</w:t>
            </w:r>
          </w:p>
        </w:tc>
        <w:tc>
          <w:tcPr>
            <w:tcW w:w="2000" w:type="dxa"/>
          </w:tcPr>
          <w:p w:rsidR="00C5098D" w:rsidRDefault="00C5098D">
            <w:pPr>
              <w:pStyle w:val="ConsPlusNormal"/>
            </w:pPr>
            <w:r>
              <w:t>Бюджет Волоколамского городского округа</w:t>
            </w:r>
          </w:p>
        </w:tc>
        <w:tc>
          <w:tcPr>
            <w:tcW w:w="4286" w:type="dxa"/>
          </w:tcPr>
          <w:p w:rsidR="00C5098D" w:rsidRDefault="00C5098D">
            <w:pPr>
              <w:pStyle w:val="ConsPlusNormal"/>
            </w:pPr>
            <w:r>
              <w:t>Стм = Сср(макс) x K,</w:t>
            </w:r>
          </w:p>
          <w:p w:rsidR="00C5098D" w:rsidRDefault="00C5098D">
            <w:pPr>
              <w:pStyle w:val="ConsPlusNormal"/>
            </w:pPr>
            <w:r>
              <w:t>где:</w:t>
            </w:r>
          </w:p>
          <w:p w:rsidR="00C5098D" w:rsidRDefault="00C5098D">
            <w:pPr>
              <w:pStyle w:val="ConsPlusNormal"/>
            </w:pPr>
            <w:r>
              <w:t>Стм - стоимость мероприятия, сумма средств, направляемая на реализацию мероприятия;</w:t>
            </w:r>
          </w:p>
          <w:p w:rsidR="00C5098D" w:rsidRDefault="00C5098D">
            <w:pPr>
              <w:pStyle w:val="ConsPlusNormal"/>
            </w:pPr>
            <w:r>
              <w:t>Сср(макс) - планируемый средний (максимальный) размер предоставляемой субсидии;</w:t>
            </w:r>
          </w:p>
          <w:p w:rsidR="00C5098D" w:rsidRDefault="00C5098D">
            <w:pPr>
              <w:pStyle w:val="ConsPlusNormal"/>
            </w:pPr>
            <w:r>
              <w:t>K - прогнозируемое количество субъектов малого и среднего предпринимательства, принимающих участие в мероприятии, - получателей поддержки</w:t>
            </w:r>
          </w:p>
        </w:tc>
        <w:tc>
          <w:tcPr>
            <w:tcW w:w="3214" w:type="dxa"/>
          </w:tcPr>
          <w:p w:rsidR="00C5098D" w:rsidRDefault="00C5098D">
            <w:pPr>
              <w:pStyle w:val="ConsPlusNormal"/>
            </w:pPr>
            <w:r>
              <w:t>Всего: 3000,0 тыс. рублей,</w:t>
            </w:r>
          </w:p>
          <w:p w:rsidR="00C5098D" w:rsidRDefault="00C5098D">
            <w:pPr>
              <w:pStyle w:val="ConsPlusNormal"/>
            </w:pPr>
            <w:r>
              <w:t>в том числе:</w:t>
            </w:r>
          </w:p>
          <w:p w:rsidR="00C5098D" w:rsidRDefault="00C5098D">
            <w:pPr>
              <w:pStyle w:val="ConsPlusNormal"/>
            </w:pPr>
            <w:r>
              <w:t>2023 год - 600,0 тыс. рублей;</w:t>
            </w:r>
          </w:p>
          <w:p w:rsidR="00C5098D" w:rsidRDefault="00C5098D">
            <w:pPr>
              <w:pStyle w:val="ConsPlusNormal"/>
            </w:pPr>
            <w:r>
              <w:t>2024 год - 600,0 тыс. рублей;</w:t>
            </w:r>
          </w:p>
          <w:p w:rsidR="00C5098D" w:rsidRDefault="00C5098D">
            <w:pPr>
              <w:pStyle w:val="ConsPlusNormal"/>
            </w:pPr>
            <w:r>
              <w:t>2025 год - 600,0 тыс. рублей;</w:t>
            </w:r>
          </w:p>
          <w:p w:rsidR="00C5098D" w:rsidRDefault="00C5098D">
            <w:pPr>
              <w:pStyle w:val="ConsPlusNormal"/>
            </w:pPr>
            <w:r>
              <w:t>2026 год - 600,0 тыс. рублей;</w:t>
            </w:r>
          </w:p>
          <w:p w:rsidR="00C5098D" w:rsidRDefault="00C5098D">
            <w:pPr>
              <w:pStyle w:val="ConsPlusNormal"/>
            </w:pPr>
            <w:r>
              <w:t>2027 год - 600,0 тыс. рублей</w:t>
            </w:r>
          </w:p>
        </w:tc>
        <w:tc>
          <w:tcPr>
            <w:tcW w:w="2238" w:type="dxa"/>
          </w:tcPr>
          <w:p w:rsidR="00C5098D" w:rsidRDefault="00C5098D">
            <w:pPr>
              <w:pStyle w:val="ConsPlusNormal"/>
              <w:jc w:val="center"/>
            </w:pPr>
            <w:r>
              <w:t>-</w:t>
            </w:r>
          </w:p>
        </w:tc>
      </w:tr>
      <w:tr w:rsidR="00C5098D">
        <w:tc>
          <w:tcPr>
            <w:tcW w:w="15026" w:type="dxa"/>
            <w:gridSpan w:val="5"/>
          </w:tcPr>
          <w:p w:rsidR="00C5098D" w:rsidRDefault="00C5098D">
            <w:pPr>
              <w:pStyle w:val="ConsPlusNormal"/>
              <w:jc w:val="center"/>
              <w:outlineLvl w:val="2"/>
            </w:pPr>
            <w:r>
              <w:t>Подпрограмма 4 "Развитие потребительского рынка и услуг на территории муниципального образования Московской области"</w:t>
            </w:r>
          </w:p>
        </w:tc>
      </w:tr>
      <w:tr w:rsidR="00C5098D">
        <w:tc>
          <w:tcPr>
            <w:tcW w:w="3288" w:type="dxa"/>
          </w:tcPr>
          <w:p w:rsidR="00C5098D" w:rsidRDefault="00C5098D">
            <w:pPr>
              <w:pStyle w:val="ConsPlusNormal"/>
            </w:pPr>
            <w:r>
              <w:t>Основное мероприятие 01. Развитие потребительского рынка на территории муниципального образования Московской области</w:t>
            </w:r>
          </w:p>
        </w:tc>
        <w:tc>
          <w:tcPr>
            <w:tcW w:w="2000" w:type="dxa"/>
          </w:tcPr>
          <w:p w:rsidR="00C5098D" w:rsidRDefault="00C5098D">
            <w:pPr>
              <w:pStyle w:val="ConsPlusNormal"/>
            </w:pPr>
            <w:r>
              <w:t>Внебюджетные источники</w:t>
            </w:r>
          </w:p>
        </w:tc>
        <w:tc>
          <w:tcPr>
            <w:tcW w:w="4286" w:type="dxa"/>
          </w:tcPr>
          <w:p w:rsidR="00C5098D" w:rsidRDefault="00C5098D">
            <w:pPr>
              <w:pStyle w:val="ConsPlusNormal"/>
            </w:pPr>
            <w:r>
              <w:t>Сби = Сср стр. x K,</w:t>
            </w:r>
          </w:p>
          <w:p w:rsidR="00C5098D" w:rsidRDefault="00C5098D">
            <w:pPr>
              <w:pStyle w:val="ConsPlusNormal"/>
            </w:pPr>
            <w:r>
              <w:t>где:</w:t>
            </w:r>
          </w:p>
          <w:p w:rsidR="00C5098D" w:rsidRDefault="00C5098D">
            <w:pPr>
              <w:pStyle w:val="ConsPlusNormal"/>
            </w:pPr>
            <w:r>
              <w:t>Сби - стоимость мероприятия, сумма средств, направляемая на реализацию мероприятия;</w:t>
            </w:r>
          </w:p>
          <w:p w:rsidR="00C5098D" w:rsidRDefault="00C5098D">
            <w:pPr>
              <w:pStyle w:val="ConsPlusNormal"/>
            </w:pPr>
            <w:r>
              <w:t>Сср стр. - средняя стоимость строительства объекта (исходя из экспертных оценок стоимости строительства и реконструкции объектов потребительского рынка и услуг);</w:t>
            </w:r>
          </w:p>
          <w:p w:rsidR="00C5098D" w:rsidRDefault="00C5098D">
            <w:pPr>
              <w:pStyle w:val="ConsPlusNormal"/>
            </w:pPr>
            <w:r>
              <w:t>K - количество создаваемых объектов</w:t>
            </w:r>
          </w:p>
        </w:tc>
        <w:tc>
          <w:tcPr>
            <w:tcW w:w="3214" w:type="dxa"/>
          </w:tcPr>
          <w:p w:rsidR="00C5098D" w:rsidRDefault="00C5098D">
            <w:pPr>
              <w:pStyle w:val="ConsPlusNormal"/>
            </w:pPr>
            <w:r>
              <w:t>Всего: 16000,0 тыс. рублей,</w:t>
            </w:r>
          </w:p>
          <w:p w:rsidR="00C5098D" w:rsidRDefault="00C5098D">
            <w:pPr>
              <w:pStyle w:val="ConsPlusNormal"/>
            </w:pPr>
            <w:r>
              <w:t>в том числе:</w:t>
            </w:r>
          </w:p>
          <w:p w:rsidR="00C5098D" w:rsidRDefault="00C5098D">
            <w:pPr>
              <w:pStyle w:val="ConsPlusNormal"/>
            </w:pPr>
            <w:r>
              <w:t>2023 год - 3200,0 тыс. рублей;</w:t>
            </w:r>
          </w:p>
          <w:p w:rsidR="00C5098D" w:rsidRDefault="00C5098D">
            <w:pPr>
              <w:pStyle w:val="ConsPlusNormal"/>
            </w:pPr>
            <w:r>
              <w:t>2024 год - 3200,0 тыс. рублей;</w:t>
            </w:r>
          </w:p>
          <w:p w:rsidR="00C5098D" w:rsidRDefault="00C5098D">
            <w:pPr>
              <w:pStyle w:val="ConsPlusNormal"/>
            </w:pPr>
            <w:r>
              <w:t>2025 год - 3200,0 тыс. рублей;</w:t>
            </w:r>
          </w:p>
          <w:p w:rsidR="00C5098D" w:rsidRDefault="00C5098D">
            <w:pPr>
              <w:pStyle w:val="ConsPlusNormal"/>
            </w:pPr>
            <w:r>
              <w:t>2026 год - 3200,0 тыс. рублей;</w:t>
            </w:r>
          </w:p>
          <w:p w:rsidR="00C5098D" w:rsidRDefault="00C5098D">
            <w:pPr>
              <w:pStyle w:val="ConsPlusNormal"/>
            </w:pPr>
            <w:r>
              <w:t>2027 год - 3200,0 тыс. рублей</w:t>
            </w:r>
          </w:p>
        </w:tc>
        <w:tc>
          <w:tcPr>
            <w:tcW w:w="2238" w:type="dxa"/>
          </w:tcPr>
          <w:p w:rsidR="00C5098D" w:rsidRDefault="00C5098D">
            <w:pPr>
              <w:pStyle w:val="ConsPlusNormal"/>
              <w:jc w:val="center"/>
            </w:pPr>
            <w:r>
              <w:t>-</w:t>
            </w:r>
          </w:p>
        </w:tc>
      </w:tr>
      <w:tr w:rsidR="00C5098D">
        <w:tc>
          <w:tcPr>
            <w:tcW w:w="3288" w:type="dxa"/>
          </w:tcPr>
          <w:p w:rsidR="00C5098D" w:rsidRDefault="00C5098D">
            <w:pPr>
              <w:pStyle w:val="ConsPlusNormal"/>
            </w:pPr>
            <w:r>
              <w:t>Мероприятие 01.01. 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2000" w:type="dxa"/>
          </w:tcPr>
          <w:p w:rsidR="00C5098D" w:rsidRDefault="00C5098D">
            <w:pPr>
              <w:pStyle w:val="ConsPlusNormal"/>
            </w:pPr>
            <w:r>
              <w:t>Внебюджетные источники</w:t>
            </w:r>
          </w:p>
        </w:tc>
        <w:tc>
          <w:tcPr>
            <w:tcW w:w="4286" w:type="dxa"/>
          </w:tcPr>
          <w:p w:rsidR="00C5098D" w:rsidRDefault="00C5098D">
            <w:pPr>
              <w:pStyle w:val="ConsPlusNormal"/>
            </w:pPr>
            <w:r>
              <w:t>Сби = Сср стр. x K,</w:t>
            </w:r>
          </w:p>
          <w:p w:rsidR="00C5098D" w:rsidRDefault="00C5098D">
            <w:pPr>
              <w:pStyle w:val="ConsPlusNormal"/>
            </w:pPr>
            <w:r>
              <w:t>где:</w:t>
            </w:r>
          </w:p>
          <w:p w:rsidR="00C5098D" w:rsidRDefault="00C5098D">
            <w:pPr>
              <w:pStyle w:val="ConsPlusNormal"/>
            </w:pPr>
            <w:r>
              <w:t>Сби - стоимость мероприятия, сумма средств, направляемая на реализацию мероприятия;</w:t>
            </w:r>
          </w:p>
          <w:p w:rsidR="00C5098D" w:rsidRDefault="00C5098D">
            <w:pPr>
              <w:pStyle w:val="ConsPlusNormal"/>
            </w:pPr>
            <w:r>
              <w:t>Сср стр. - средняя стоимость строительства объекта (исходя из экспертных оценок стоимости строительства и реконструкции объектов потребительского рынка и услуг);</w:t>
            </w:r>
          </w:p>
          <w:p w:rsidR="00C5098D" w:rsidRDefault="00C5098D">
            <w:pPr>
              <w:pStyle w:val="ConsPlusNormal"/>
            </w:pPr>
            <w:r>
              <w:t>K - количество создаваемых объектов</w:t>
            </w:r>
          </w:p>
        </w:tc>
        <w:tc>
          <w:tcPr>
            <w:tcW w:w="3214" w:type="dxa"/>
          </w:tcPr>
          <w:p w:rsidR="00C5098D" w:rsidRDefault="00C5098D">
            <w:pPr>
              <w:pStyle w:val="ConsPlusNormal"/>
            </w:pPr>
            <w:r>
              <w:t>Всего: 16000,0 тыс. рублей,</w:t>
            </w:r>
          </w:p>
          <w:p w:rsidR="00C5098D" w:rsidRDefault="00C5098D">
            <w:pPr>
              <w:pStyle w:val="ConsPlusNormal"/>
            </w:pPr>
            <w:r>
              <w:t>в том числе:</w:t>
            </w:r>
          </w:p>
          <w:p w:rsidR="00C5098D" w:rsidRDefault="00C5098D">
            <w:pPr>
              <w:pStyle w:val="ConsPlusNormal"/>
            </w:pPr>
            <w:r>
              <w:t>2023 год - 3200,0 тыс. рублей;</w:t>
            </w:r>
          </w:p>
          <w:p w:rsidR="00C5098D" w:rsidRDefault="00C5098D">
            <w:pPr>
              <w:pStyle w:val="ConsPlusNormal"/>
            </w:pPr>
            <w:r>
              <w:t>2024 год - 3200,0 тыс. рублей;</w:t>
            </w:r>
          </w:p>
          <w:p w:rsidR="00C5098D" w:rsidRDefault="00C5098D">
            <w:pPr>
              <w:pStyle w:val="ConsPlusNormal"/>
            </w:pPr>
            <w:r>
              <w:t>2025 год - 3200,0 тыс. рублей;</w:t>
            </w:r>
          </w:p>
          <w:p w:rsidR="00C5098D" w:rsidRDefault="00C5098D">
            <w:pPr>
              <w:pStyle w:val="ConsPlusNormal"/>
            </w:pPr>
            <w:r>
              <w:t>2026 год - 3200,0 тыс. рублей;</w:t>
            </w:r>
          </w:p>
          <w:p w:rsidR="00C5098D" w:rsidRDefault="00C5098D">
            <w:pPr>
              <w:pStyle w:val="ConsPlusNormal"/>
            </w:pPr>
            <w:r>
              <w:t>2027 год - 3200,0 тыс. рублей</w:t>
            </w:r>
          </w:p>
        </w:tc>
        <w:tc>
          <w:tcPr>
            <w:tcW w:w="2238" w:type="dxa"/>
          </w:tcPr>
          <w:p w:rsidR="00C5098D" w:rsidRDefault="00C5098D">
            <w:pPr>
              <w:pStyle w:val="ConsPlusNormal"/>
              <w:jc w:val="center"/>
            </w:pPr>
            <w:r>
              <w:t>-</w:t>
            </w:r>
          </w:p>
        </w:tc>
      </w:tr>
      <w:tr w:rsidR="00C5098D">
        <w:tc>
          <w:tcPr>
            <w:tcW w:w="15026" w:type="dxa"/>
            <w:gridSpan w:val="5"/>
          </w:tcPr>
          <w:p w:rsidR="00C5098D" w:rsidRDefault="00C5098D">
            <w:pPr>
              <w:pStyle w:val="ConsPlusNormal"/>
              <w:jc w:val="center"/>
              <w:outlineLvl w:val="2"/>
            </w:pPr>
            <w:r>
              <w:t>Подпрограмма 5 "Обеспечивающая подпрограмма"</w:t>
            </w:r>
          </w:p>
        </w:tc>
      </w:tr>
      <w:tr w:rsidR="00C5098D">
        <w:tc>
          <w:tcPr>
            <w:tcW w:w="3288" w:type="dxa"/>
          </w:tcPr>
          <w:p w:rsidR="00C5098D" w:rsidRDefault="00C5098D">
            <w:pPr>
              <w:pStyle w:val="ConsPlusNormal"/>
            </w:pPr>
            <w:r>
              <w:t>Основное мероприятие 01. Создание условий для реализации полномочий органов местного самоуправления</w:t>
            </w:r>
          </w:p>
        </w:tc>
        <w:tc>
          <w:tcPr>
            <w:tcW w:w="2000" w:type="dxa"/>
          </w:tcPr>
          <w:p w:rsidR="00C5098D" w:rsidRDefault="00C5098D">
            <w:pPr>
              <w:pStyle w:val="ConsPlusNormal"/>
            </w:pPr>
            <w:r>
              <w:t>Бюджет Волоколамского городского округа</w:t>
            </w:r>
          </w:p>
        </w:tc>
        <w:tc>
          <w:tcPr>
            <w:tcW w:w="4286" w:type="dxa"/>
          </w:tcPr>
          <w:p w:rsidR="00C5098D" w:rsidRDefault="00C5098D">
            <w:pPr>
              <w:pStyle w:val="ConsPlusNormal"/>
            </w:pPr>
            <w:r>
              <w:t>Арендная плата за нежилое помещение для размещения муниципального Центра оказания услуг "Мой бизнес" определяется от балансовой стоимости передаваемого в аренду помещения</w:t>
            </w:r>
          </w:p>
        </w:tc>
        <w:tc>
          <w:tcPr>
            <w:tcW w:w="3214" w:type="dxa"/>
          </w:tcPr>
          <w:p w:rsidR="00C5098D" w:rsidRDefault="00C5098D">
            <w:pPr>
              <w:pStyle w:val="ConsPlusNormal"/>
            </w:pPr>
            <w:r>
              <w:t>Всего: 31,35 тыс. рублей,</w:t>
            </w:r>
          </w:p>
          <w:p w:rsidR="00C5098D" w:rsidRDefault="00C5098D">
            <w:pPr>
              <w:pStyle w:val="ConsPlusNormal"/>
            </w:pPr>
            <w:r>
              <w:t>в том числе:</w:t>
            </w:r>
          </w:p>
          <w:p w:rsidR="00C5098D" w:rsidRDefault="00C5098D">
            <w:pPr>
              <w:pStyle w:val="ConsPlusNormal"/>
            </w:pPr>
            <w:r>
              <w:t>2023 год - 31,35 тыс. рублей;</w:t>
            </w:r>
          </w:p>
          <w:p w:rsidR="00C5098D" w:rsidRDefault="00C5098D">
            <w:pPr>
              <w:pStyle w:val="ConsPlusNormal"/>
            </w:pPr>
            <w:r>
              <w:t>2024 год - 0 тыс. рублей;</w:t>
            </w:r>
          </w:p>
          <w:p w:rsidR="00C5098D" w:rsidRDefault="00C5098D">
            <w:pPr>
              <w:pStyle w:val="ConsPlusNormal"/>
            </w:pPr>
            <w:r>
              <w:t>2025 год - 0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tc>
        <w:tc>
          <w:tcPr>
            <w:tcW w:w="2238" w:type="dxa"/>
          </w:tcPr>
          <w:p w:rsidR="00C5098D" w:rsidRDefault="00C5098D">
            <w:pPr>
              <w:pStyle w:val="ConsPlusNormal"/>
              <w:jc w:val="center"/>
            </w:pPr>
            <w:r>
              <w:t>-</w:t>
            </w:r>
          </w:p>
        </w:tc>
      </w:tr>
      <w:tr w:rsidR="00C5098D">
        <w:tc>
          <w:tcPr>
            <w:tcW w:w="3288" w:type="dxa"/>
          </w:tcPr>
          <w:p w:rsidR="00C5098D" w:rsidRDefault="00C5098D">
            <w:pPr>
              <w:pStyle w:val="ConsPlusNormal"/>
            </w:pPr>
            <w:r>
              <w:t>Мероприятие 01.01. Расход на обеспечение деятельности (оказание услуг) муниципальных учреждений в сфере предпринимательства</w:t>
            </w:r>
          </w:p>
        </w:tc>
        <w:tc>
          <w:tcPr>
            <w:tcW w:w="2000" w:type="dxa"/>
          </w:tcPr>
          <w:p w:rsidR="00C5098D" w:rsidRDefault="00C5098D">
            <w:pPr>
              <w:pStyle w:val="ConsPlusNormal"/>
            </w:pPr>
            <w:r>
              <w:t>Бюджет Волоколамского городского округа</w:t>
            </w:r>
          </w:p>
        </w:tc>
        <w:tc>
          <w:tcPr>
            <w:tcW w:w="4286" w:type="dxa"/>
          </w:tcPr>
          <w:p w:rsidR="00C5098D" w:rsidRDefault="00C5098D">
            <w:pPr>
              <w:pStyle w:val="ConsPlusNormal"/>
            </w:pPr>
            <w:r>
              <w:t>Арендная плата за нежилое помещение для размещения муниципального Центра оказания услуг "Мой бизнес" определяется от балансовой стоимости передаваемого в аренду помещения</w:t>
            </w:r>
          </w:p>
        </w:tc>
        <w:tc>
          <w:tcPr>
            <w:tcW w:w="3214" w:type="dxa"/>
          </w:tcPr>
          <w:p w:rsidR="00C5098D" w:rsidRDefault="00C5098D">
            <w:pPr>
              <w:pStyle w:val="ConsPlusNormal"/>
            </w:pPr>
            <w:r>
              <w:t>Всего: 31,35 тыс. рублей,</w:t>
            </w:r>
          </w:p>
          <w:p w:rsidR="00C5098D" w:rsidRDefault="00C5098D">
            <w:pPr>
              <w:pStyle w:val="ConsPlusNormal"/>
            </w:pPr>
            <w:r>
              <w:t>в том числе:</w:t>
            </w:r>
          </w:p>
          <w:p w:rsidR="00C5098D" w:rsidRDefault="00C5098D">
            <w:pPr>
              <w:pStyle w:val="ConsPlusNormal"/>
            </w:pPr>
            <w:r>
              <w:t>2023 год - 31,35 тыс. рублей;</w:t>
            </w:r>
          </w:p>
          <w:p w:rsidR="00C5098D" w:rsidRDefault="00C5098D">
            <w:pPr>
              <w:pStyle w:val="ConsPlusNormal"/>
            </w:pPr>
            <w:r>
              <w:t>2024 год - 0 тыс. рублей;</w:t>
            </w:r>
          </w:p>
          <w:p w:rsidR="00C5098D" w:rsidRDefault="00C5098D">
            <w:pPr>
              <w:pStyle w:val="ConsPlusNormal"/>
            </w:pPr>
            <w:r>
              <w:t>2025 год - 0 тыс. рублей;</w:t>
            </w:r>
          </w:p>
          <w:p w:rsidR="00C5098D" w:rsidRDefault="00C5098D">
            <w:pPr>
              <w:pStyle w:val="ConsPlusNormal"/>
            </w:pPr>
            <w:r>
              <w:t>2026 год - 0 тыс. рублей;</w:t>
            </w:r>
          </w:p>
          <w:p w:rsidR="00C5098D" w:rsidRDefault="00C5098D">
            <w:pPr>
              <w:pStyle w:val="ConsPlusNormal"/>
            </w:pPr>
            <w:r>
              <w:t>2027 год - 0 тыс. рублей</w:t>
            </w:r>
          </w:p>
        </w:tc>
        <w:tc>
          <w:tcPr>
            <w:tcW w:w="2238" w:type="dxa"/>
          </w:tcPr>
          <w:p w:rsidR="00C5098D" w:rsidRDefault="00C5098D">
            <w:pPr>
              <w:pStyle w:val="ConsPlusNormal"/>
              <w:jc w:val="center"/>
            </w:pPr>
            <w:r>
              <w:t>-</w:t>
            </w:r>
          </w:p>
        </w:tc>
      </w:tr>
    </w:tbl>
    <w:p w:rsidR="00C5098D" w:rsidRDefault="00C5098D">
      <w:pPr>
        <w:pStyle w:val="ConsPlusNormal"/>
        <w:jc w:val="both"/>
      </w:pPr>
    </w:p>
    <w:p w:rsidR="00C5098D" w:rsidRDefault="00C5098D">
      <w:pPr>
        <w:pStyle w:val="ConsPlusNormal"/>
        <w:jc w:val="both"/>
      </w:pPr>
    </w:p>
    <w:p w:rsidR="00C5098D" w:rsidRDefault="00C5098D">
      <w:pPr>
        <w:pStyle w:val="ConsPlusNormal"/>
        <w:pBdr>
          <w:top w:val="single" w:sz="6" w:space="0" w:color="auto"/>
        </w:pBdr>
        <w:spacing w:before="100" w:after="100"/>
        <w:jc w:val="both"/>
        <w:rPr>
          <w:sz w:val="2"/>
          <w:szCs w:val="2"/>
        </w:rPr>
      </w:pPr>
    </w:p>
    <w:p w:rsidR="00A40F55" w:rsidRDefault="00BB015D"/>
    <w:sectPr w:rsidR="00A40F55" w:rsidSect="0023500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8D"/>
    <w:rsid w:val="001958E1"/>
    <w:rsid w:val="009C74A2"/>
    <w:rsid w:val="00BB015D"/>
    <w:rsid w:val="00C37E74"/>
    <w:rsid w:val="00C5098D"/>
    <w:rsid w:val="00C7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AA6AB-268A-4667-82AF-3AB58D1C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9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9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9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3.wmf"/><Relationship Id="rId34" Type="http://schemas.openxmlformats.org/officeDocument/2006/relationships/hyperlink" Target="consultantplus://offline/ref=A167D522C03D066D58BCC72A9667745B293A3EDF4C984FB0803C220B6AE42A354FF49639FCFEDB0CC2397DEF2C9A33BCAC00EE859523F309u803J" TargetMode="External"/><Relationship Id="rId42" Type="http://schemas.openxmlformats.org/officeDocument/2006/relationships/hyperlink" Target="consultantplus://offline/ref=A167D522C03D066D58BCC6248367745B2E333FDC4D9E4FB0803C220B6AE42A354FF4963BFCFFD90791636DEB65CF39A2AB17F08E8B23uF00J" TargetMode="External"/><Relationship Id="rId47" Type="http://schemas.openxmlformats.org/officeDocument/2006/relationships/image" Target="media/image23.wmf"/><Relationship Id="rId50" Type="http://schemas.openxmlformats.org/officeDocument/2006/relationships/image" Target="media/image25.wmf"/><Relationship Id="rId55" Type="http://schemas.openxmlformats.org/officeDocument/2006/relationships/hyperlink" Target="consultantplus://offline/ref=A167D522C03D066D58BCC6248367745B2E363BDD45964FB0803C220B6AE42A354FF49639FCFEDC0DC4397DEF2C9A33BCAC00EE859523F309u803J" TargetMode="External"/><Relationship Id="rId63" Type="http://schemas.openxmlformats.org/officeDocument/2006/relationships/hyperlink" Target="consultantplus://offline/ref=A167D522C03D066D58BCC6248367745B2E363BDD45964FB0803C220B6AE42A354FF49639FCFAD80AC0397DEF2C9A33BCAC00EE859523F309u803J" TargetMode="External"/><Relationship Id="rId68" Type="http://schemas.openxmlformats.org/officeDocument/2006/relationships/hyperlink" Target="consultantplus://offline/ref=A167D522C03D066D58BCC6248367745B2E363BDD45964FB0803C220B6AE42A354FF49639FCFBDF08C4397DEF2C9A33BCAC00EE859523F309u803J" TargetMode="External"/><Relationship Id="rId76" Type="http://schemas.openxmlformats.org/officeDocument/2006/relationships/hyperlink" Target="consultantplus://offline/ref=A167D522C03D066D58BCC6248367745B2B3A3FDD4C9E4FB0803C220B6AE42A354FF49639FCF58F5D816724BE6FD13EB5B51CEE8Eu808J" TargetMode="External"/><Relationship Id="rId84" Type="http://schemas.openxmlformats.org/officeDocument/2006/relationships/hyperlink" Target="consultantplus://offline/ref=A167D522C03D066D58BCC6248367745B2B3A3FDD4C9E4FB0803C220B6AE42A354FF49639FCF58F5D816724BE6FD13EB5B51CEE8Eu808J" TargetMode="External"/><Relationship Id="rId89" Type="http://schemas.openxmlformats.org/officeDocument/2006/relationships/hyperlink" Target="consultantplus://offline/ref=A167D522C03D066D58BCC6248367745B2E313ADD409D4FB0803C220B6AE42A354FF4963EFFF58F5D816724BE6FD13EB5B51CEE8Eu808J" TargetMode="External"/><Relationship Id="rId97" Type="http://schemas.openxmlformats.org/officeDocument/2006/relationships/theme" Target="theme/theme1.xml"/><Relationship Id="rId7" Type="http://schemas.openxmlformats.org/officeDocument/2006/relationships/hyperlink" Target="consultantplus://offline/ref=A167D522C03D066D58BCC72A9667745B293A3EDF4C984FB0803C220B6AE42A354FF49639FCFEDB0CC0397DEF2C9A33BCAC00EE859523F309u803J" TargetMode="External"/><Relationship Id="rId71" Type="http://schemas.openxmlformats.org/officeDocument/2006/relationships/hyperlink" Target="consultantplus://offline/ref=A167D522C03D066D58BCC6248367745B2B3A3FDD4C9E4FB0803C220B6AE42A354FF49639FCF58F5D816724BE6FD13EB5B51CEE8Eu808J" TargetMode="External"/><Relationship Id="rId92" Type="http://schemas.openxmlformats.org/officeDocument/2006/relationships/image" Target="media/image26.wmf"/><Relationship Id="rId2" Type="http://schemas.openxmlformats.org/officeDocument/2006/relationships/settings" Target="settings.xml"/><Relationship Id="rId16" Type="http://schemas.openxmlformats.org/officeDocument/2006/relationships/hyperlink" Target="consultantplus://offline/ref=A167D522C03D066D58BCC6248367745B2E333FDC4D9E4FB0803C220B6AE42A355DF4CE35FCF9C50CCC2C2BBE6AuC0CJ" TargetMode="External"/><Relationship Id="rId29" Type="http://schemas.openxmlformats.org/officeDocument/2006/relationships/image" Target="media/image11.wmf"/><Relationship Id="rId11" Type="http://schemas.openxmlformats.org/officeDocument/2006/relationships/hyperlink" Target="consultantplus://offline/ref=A167D522C03D066D58BCC72A9667745B293739D840974FB0803C220B6AE42A354FF49639FCFEDB0DC4397DEF2C9A33BCAC00EE859523F309u803J"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hyperlink" Target="consultantplus://offline/ref=A167D522C03D066D58BCC6248367745B2E333FDC4D9E4FB0803C220B6AE42A355DF4CE35FCF9C50CCC2C2BBE6AuC0CJ" TargetMode="External"/><Relationship Id="rId45" Type="http://schemas.openxmlformats.org/officeDocument/2006/relationships/hyperlink" Target="consultantplus://offline/ref=A167D522C03D066D58BCC6248367745B2E333FDC4D9E4FB0803C220B6AE42A354FF49639FEFED80ECE6678FA3DC23EBBB51EE7928921F1u008J" TargetMode="External"/><Relationship Id="rId53" Type="http://schemas.openxmlformats.org/officeDocument/2006/relationships/hyperlink" Target="consultantplus://offline/ref=A167D522C03D066D58BCC6248367745B2E363BDD45964FB0803C220B6AE42A354FF49639FCFEDA0FC6397DEF2C9A33BCAC00EE859523F309u803J" TargetMode="External"/><Relationship Id="rId58" Type="http://schemas.openxmlformats.org/officeDocument/2006/relationships/hyperlink" Target="consultantplus://offline/ref=A167D522C03D066D58BCC6248367745B2E363BDD45964FB0803C220B6AE42A354FF49639FCF8DB0ECD397DEF2C9A33BCAC00EE859523F309u803J" TargetMode="External"/><Relationship Id="rId66" Type="http://schemas.openxmlformats.org/officeDocument/2006/relationships/hyperlink" Target="consultantplus://offline/ref=A167D522C03D066D58BCC6248367745B2E363BDD45964FB0803C220B6AE42A354FF49639FCFBD80EC3397DEF2C9A33BCAC00EE859523F309u803J" TargetMode="External"/><Relationship Id="rId74" Type="http://schemas.openxmlformats.org/officeDocument/2006/relationships/hyperlink" Target="consultantplus://offline/ref=A167D522C03D066D58BCC6248367745B2B3A3FDD4C9E4FB0803C220B6AE42A354FF49639FCF58F5D816724BE6FD13EB5B51CEE8Eu808J" TargetMode="External"/><Relationship Id="rId79" Type="http://schemas.openxmlformats.org/officeDocument/2006/relationships/hyperlink" Target="consultantplus://offline/ref=A167D522C03D066D58BCC6248367745B2B3A3FDD4C9E4FB0803C220B6AE42A354FF49639FCF58F5D816724BE6FD13EB5B51CEE8Eu808J" TargetMode="External"/><Relationship Id="rId87" Type="http://schemas.openxmlformats.org/officeDocument/2006/relationships/hyperlink" Target="consultantplus://offline/ref=A167D522C03D066D58BCC6248367745B2B3A3FDD4C9E4FB0803C220B6AE42A354FF49639FCF58F5D816724BE6FD13EB5B51CEE8Eu808J" TargetMode="External"/><Relationship Id="rId5" Type="http://schemas.openxmlformats.org/officeDocument/2006/relationships/hyperlink" Target="consultantplus://offline/ref=A167D522C03D066D58BCC72A9667745B29353FDB459B4FB0803C220B6AE42A354FF49639FCFEDB0CC0397DEF2C9A33BCAC00EE859523F309u803J" TargetMode="External"/><Relationship Id="rId61" Type="http://schemas.openxmlformats.org/officeDocument/2006/relationships/hyperlink" Target="consultantplus://offline/ref=A167D522C03D066D58BCC6248367745B2E363BDD45964FB0803C220B6AE42A354FF49639FCFDD20DC1397DEF2C9A33BCAC00EE859523F309u803J" TargetMode="External"/><Relationship Id="rId82" Type="http://schemas.openxmlformats.org/officeDocument/2006/relationships/hyperlink" Target="consultantplus://offline/ref=A167D522C03D066D58BCC6248367745B2B3A3FDD4C9E4FB0803C220B6AE42A354FF49639FCF58F5D816724BE6FD13EB5B51CEE8Eu808J" TargetMode="External"/><Relationship Id="rId90" Type="http://schemas.openxmlformats.org/officeDocument/2006/relationships/hyperlink" Target="consultantplus://offline/ref=A167D522C03D066D58BCC6248367745B2E373DD94C9D4FB0803C220B6AE42A355DF4CE35FCF9C50CCC2C2BBE6AuC0CJ" TargetMode="External"/><Relationship Id="rId95" Type="http://schemas.openxmlformats.org/officeDocument/2006/relationships/hyperlink" Target="consultantplus://offline/ref=A167D522C03D066D58BCC72A9667745B293A3FD6409A4FB0803C220B6AE42A354FF49639FCFEDB0CC0397DEF2C9A33BCAC00EE859523F309u803J" TargetMode="External"/><Relationship Id="rId19" Type="http://schemas.openxmlformats.org/officeDocument/2006/relationships/image" Target="media/image1.wmf"/><Relationship Id="rId14" Type="http://schemas.openxmlformats.org/officeDocument/2006/relationships/hyperlink" Target="consultantplus://offline/ref=A167D522C03D066D58BCC72A9667745B293A3EDC459A4FB0803C220B6AE42A354FF49639FCFEDB0CC0397DEF2C9A33BCAC00EE859523F309u803J"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hyperlink" Target="consultantplus://offline/ref=A167D522C03D066D58BCC6248367745B2E333FDC4D9E4FB0803C220B6AE42A354FF49639FDF9D30791636DEB65CF39A2AB17F08E8B23uF00J" TargetMode="External"/><Relationship Id="rId48" Type="http://schemas.openxmlformats.org/officeDocument/2006/relationships/hyperlink" Target="consultantplus://offline/ref=A167D522C03D066D58BCC6248367745B2E333FDC4D9E4FB0803C220B6AE42A355DF4CE35FCF9C50CCC2C2BBE6AuC0CJ" TargetMode="External"/><Relationship Id="rId56" Type="http://schemas.openxmlformats.org/officeDocument/2006/relationships/hyperlink" Target="consultantplus://offline/ref=A167D522C03D066D58BCC6248367745B2E363BDD45964FB0803C220B6AE42A354FF49639FCFCDC0CCD397DEF2C9A33BCAC00EE859523F309u803J" TargetMode="External"/><Relationship Id="rId64" Type="http://schemas.openxmlformats.org/officeDocument/2006/relationships/hyperlink" Target="consultantplus://offline/ref=A167D522C03D066D58BCC6248367745B2E363BDD45964FB0803C220B6AE42A354FF49639FCFAD30ECD397DEF2C9A33BCAC00EE859523F309u803J" TargetMode="External"/><Relationship Id="rId69" Type="http://schemas.openxmlformats.org/officeDocument/2006/relationships/hyperlink" Target="consultantplus://offline/ref=A167D522C03D066D58BCC6248367745B2E363BDD45964FB0803C220B6AE42A354FF49639FCFBDE09C0397DEF2C9A33BCAC00EE859523F309u803J" TargetMode="External"/><Relationship Id="rId77" Type="http://schemas.openxmlformats.org/officeDocument/2006/relationships/hyperlink" Target="consultantplus://offline/ref=A167D522C03D066D58BCC6248367745B2B3A3FDD4C9E4FB0803C220B6AE42A354FF49639FCF58F5D816724BE6FD13EB5B51CEE8Eu808J" TargetMode="External"/><Relationship Id="rId8" Type="http://schemas.openxmlformats.org/officeDocument/2006/relationships/hyperlink" Target="consultantplus://offline/ref=A167D522C03D066D58BCC72A9667745B293A3EDC459A4FB0803C220B6AE42A354FF49639FCFEDB0CC0397DEF2C9A33BCAC00EE859523F309u803J" TargetMode="External"/><Relationship Id="rId51" Type="http://schemas.openxmlformats.org/officeDocument/2006/relationships/hyperlink" Target="consultantplus://offline/ref=A167D522C03D066D58BCC72A9667745B293A3EDF4C984FB0803C220B6AE42A354FF49639FCFEDB0CCD397DEF2C9A33BCAC00EE859523F309u803J" TargetMode="External"/><Relationship Id="rId72" Type="http://schemas.openxmlformats.org/officeDocument/2006/relationships/hyperlink" Target="consultantplus://offline/ref=A167D522C03D066D58BCC6248367745B2B3A3FDD4C9E4FB0803C220B6AE42A354FF49639FCF58F5D816724BE6FD13EB5B51CEE8Eu808J" TargetMode="External"/><Relationship Id="rId80" Type="http://schemas.openxmlformats.org/officeDocument/2006/relationships/hyperlink" Target="consultantplus://offline/ref=A167D522C03D066D58BCC6248367745B2B3A3FDD4C9E4FB0803C220B6AE42A354FF49639FCF58F5D816724BE6FD13EB5B51CEE8Eu808J" TargetMode="External"/><Relationship Id="rId85" Type="http://schemas.openxmlformats.org/officeDocument/2006/relationships/hyperlink" Target="consultantplus://offline/ref=A167D522C03D066D58BCC6248367745B2B3A3FDD4C9E4FB0803C220B6AE42A354FF49639FCF58F5D816724BE6FD13EB5B51CEE8Eu808J" TargetMode="External"/><Relationship Id="rId93" Type="http://schemas.openxmlformats.org/officeDocument/2006/relationships/image" Target="media/image27.wmf"/><Relationship Id="rId3" Type="http://schemas.openxmlformats.org/officeDocument/2006/relationships/webSettings" Target="webSettings.xml"/><Relationship Id="rId12" Type="http://schemas.openxmlformats.org/officeDocument/2006/relationships/hyperlink" Target="consultantplus://offline/ref=A167D522C03D066D58BCC72A9667745B29353BDE459B4FB0803C220B6AE42A354FF49639FCFEDB0CC0397DEF2C9A33BCAC00EE859523F309u803J" TargetMode="External"/><Relationship Id="rId17" Type="http://schemas.openxmlformats.org/officeDocument/2006/relationships/hyperlink" Target="consultantplus://offline/ref=A167D522C03D066D58BCC72A9667745B293A3EDC459A4FB0803C220B6AE42A354FF49639FCFEDB0CC0397DEF2C9A33BCAC00EE859523F309u803J"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hyperlink" Target="consultantplus://offline/ref=A167D522C03D066D58BCC6248367745B2E363BDD45964FB0803C220B6AE42A354FF49639FCFDDB0DCC397DEF2C9A33BCAC00EE859523F309u803J" TargetMode="External"/><Relationship Id="rId67" Type="http://schemas.openxmlformats.org/officeDocument/2006/relationships/hyperlink" Target="consultantplus://offline/ref=A167D522C03D066D58BCC6248367745B2E363BDD45964FB0803C220B6AE42A354FF49639FCFBD80BC2397DEF2C9A33BCAC00EE859523F309u803J" TargetMode="External"/><Relationship Id="rId20" Type="http://schemas.openxmlformats.org/officeDocument/2006/relationships/image" Target="media/image2.wmf"/><Relationship Id="rId41" Type="http://schemas.openxmlformats.org/officeDocument/2006/relationships/image" Target="media/image20.wmf"/><Relationship Id="rId54" Type="http://schemas.openxmlformats.org/officeDocument/2006/relationships/hyperlink" Target="consultantplus://offline/ref=A167D522C03D066D58BCC6248367745B2E363BDD45964FB0803C220B6AE42A354FF49639FCFEDF05C2397DEF2C9A33BCAC00EE859523F309u803J" TargetMode="External"/><Relationship Id="rId62" Type="http://schemas.openxmlformats.org/officeDocument/2006/relationships/hyperlink" Target="consultantplus://offline/ref=A167D522C03D066D58BCC6248367745B2E363BDD45964FB0803C220B6AE42A354FF49639FCFAD80CC1397DEF2C9A33BCAC00EE859523F309u803J" TargetMode="External"/><Relationship Id="rId70" Type="http://schemas.openxmlformats.org/officeDocument/2006/relationships/hyperlink" Target="consultantplus://offline/ref=A167D522C03D066D58BCC6248367745B2E363BDD45964FB0803C220B6AE42A354FF49639FCFBDE05C7397DEF2C9A33BCAC00EE859523F309u803J" TargetMode="External"/><Relationship Id="rId75" Type="http://schemas.openxmlformats.org/officeDocument/2006/relationships/hyperlink" Target="consultantplus://offline/ref=A167D522C03D066D58BCC6248367745B2B3A3FDD4C9E4FB0803C220B6AE42A354FF49639FCF58F5D816724BE6FD13EB5B51CEE8Eu808J" TargetMode="External"/><Relationship Id="rId83" Type="http://schemas.openxmlformats.org/officeDocument/2006/relationships/hyperlink" Target="consultantplus://offline/ref=A167D522C03D066D58BCC6248367745B2B3A3FDD4C9E4FB0803C220B6AE42A354FF49639FCF58F5D816724BE6FD13EB5B51CEE8Eu808J" TargetMode="External"/><Relationship Id="rId88" Type="http://schemas.openxmlformats.org/officeDocument/2006/relationships/hyperlink" Target="consultantplus://offline/ref=A167D522C03D066D58BCC6248367745B2B3A3FDD4C9E4FB0803C220B6AE42A354FF49639FCF58F5D816724BE6FD13EB5B51CEE8Eu808J" TargetMode="External"/><Relationship Id="rId91" Type="http://schemas.openxmlformats.org/officeDocument/2006/relationships/hyperlink" Target="consultantplus://offline/ref=A167D522C03D066D58BCC6248367745B2E363ADC459A4FB0803C220B6AE42A354FF49639FCFEDB0DCC397DEF2C9A33BCAC00EE859523F309u803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67D522C03D066D58BCC72A9667745B29353BDE459B4FB0803C220B6AE42A354FF49639FCFEDB0CC0397DEF2C9A33BCAC00EE859523F309u803J" TargetMode="External"/><Relationship Id="rId15" Type="http://schemas.openxmlformats.org/officeDocument/2006/relationships/hyperlink" Target="consultantplus://offline/ref=A167D522C03D066D58BCC72A9667745B293A3FD6409A4FB0803C220B6AE42A354FF49639FCFEDB0CC0397DEF2C9A33BCAC00EE859523F309u803J"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yperlink" Target="consultantplus://offline/ref=A167D522C03D066D58BCC6248367745B2E333FDC4D9E4FB0803C220B6AE42A355DF4CE35FCF9C50CCC2C2BBE6AuC0CJ" TargetMode="External"/><Relationship Id="rId49" Type="http://schemas.openxmlformats.org/officeDocument/2006/relationships/image" Target="media/image24.wmf"/><Relationship Id="rId57" Type="http://schemas.openxmlformats.org/officeDocument/2006/relationships/hyperlink" Target="consultantplus://offline/ref=A167D522C03D066D58BCC6248367745B2E363BDD45964FB0803C220B6AE42A354FF49639FCFCD30CCC397DEF2C9A33BCAC00EE859523F309u803J" TargetMode="External"/><Relationship Id="rId10" Type="http://schemas.openxmlformats.org/officeDocument/2006/relationships/hyperlink" Target="consultantplus://offline/ref=A167D522C03D066D58BCC6248367745B2E313EDC469F4FB0803C220B6AE42A355DF4CE35FCF9C50CCC2C2BBE6AuC0CJ" TargetMode="External"/><Relationship Id="rId31" Type="http://schemas.openxmlformats.org/officeDocument/2006/relationships/image" Target="media/image13.wmf"/><Relationship Id="rId44" Type="http://schemas.openxmlformats.org/officeDocument/2006/relationships/image" Target="media/image21.wmf"/><Relationship Id="rId52" Type="http://schemas.openxmlformats.org/officeDocument/2006/relationships/hyperlink" Target="consultantplus://offline/ref=A167D522C03D066D58BCC6248367745B2E363ADC459A4FB0803C220B6AE42A355DF4CE35FCF9C50CCC2C2BBE6AuC0CJ" TargetMode="External"/><Relationship Id="rId60" Type="http://schemas.openxmlformats.org/officeDocument/2006/relationships/hyperlink" Target="consultantplus://offline/ref=A167D522C03D066D58BCC6248367745B2E363BDD45964FB0803C220B6AE42A354FF49639FCFDDE0AC0397DEF2C9A33BCAC00EE859523F309u803J" TargetMode="External"/><Relationship Id="rId65" Type="http://schemas.openxmlformats.org/officeDocument/2006/relationships/hyperlink" Target="consultantplus://offline/ref=A167D522C03D066D58BCC6248367745B2E363BDD45964FB0803C220B6AE42A354FF49639FCFBDB0DC3397DEF2C9A33BCAC00EE859523F309u803J" TargetMode="External"/><Relationship Id="rId73" Type="http://schemas.openxmlformats.org/officeDocument/2006/relationships/hyperlink" Target="consultantplus://offline/ref=A167D522C03D066D58BCC6248367745B2B3A3FDD4C9E4FB0803C220B6AE42A354FF49639FCF58F5D816724BE6FD13EB5B51CEE8Eu808J" TargetMode="External"/><Relationship Id="rId78" Type="http://schemas.openxmlformats.org/officeDocument/2006/relationships/hyperlink" Target="consultantplus://offline/ref=A167D522C03D066D58BCC6248367745B2B3A3FDD4C9E4FB0803C220B6AE42A354FF49639FCF58F5D816724BE6FD13EB5B51CEE8Eu808J" TargetMode="External"/><Relationship Id="rId81" Type="http://schemas.openxmlformats.org/officeDocument/2006/relationships/hyperlink" Target="consultantplus://offline/ref=A167D522C03D066D58BCC6248367745B2B3A3FDD4C9E4FB0803C220B6AE42A354FF49639FCF58F5D816724BE6FD13EB5B51CEE8Eu808J" TargetMode="External"/><Relationship Id="rId86" Type="http://schemas.openxmlformats.org/officeDocument/2006/relationships/hyperlink" Target="consultantplus://offline/ref=A167D522C03D066D58BCC6248367745B2B3A3FDD4C9E4FB0803C220B6AE42A354FF49639FCF58F5D816724BE6FD13EB5B51CEE8Eu808J" TargetMode="External"/><Relationship Id="rId94" Type="http://schemas.openxmlformats.org/officeDocument/2006/relationships/image" Target="media/image28.wmf"/><Relationship Id="rId4" Type="http://schemas.openxmlformats.org/officeDocument/2006/relationships/hyperlink" Target="https://www.consultant.ru" TargetMode="External"/><Relationship Id="rId9" Type="http://schemas.openxmlformats.org/officeDocument/2006/relationships/hyperlink" Target="consultantplus://offline/ref=A167D522C03D066D58BCC72A9667745B293A3FD6409A4FB0803C220B6AE42A354FF49639FCFEDB0CC0397DEF2C9A33BCAC00EE859523F309u803J" TargetMode="External"/><Relationship Id="rId13" Type="http://schemas.openxmlformats.org/officeDocument/2006/relationships/hyperlink" Target="consultantplus://offline/ref=A167D522C03D066D58BCC72A9667745B293A3EDF4C984FB0803C220B6AE42A354FF49639FCFEDB0CC0397DEF2C9A33BCAC00EE859523F309u803J" TargetMode="External"/><Relationship Id="rId18" Type="http://schemas.openxmlformats.org/officeDocument/2006/relationships/hyperlink" Target="consultantplus://offline/ref=A167D522C03D066D58BCC6248367745B2E363DDF469A4FB0803C220B6AE42A355DF4CE35FCF9C50CCC2C2BBE6AuC0CJ" TargetMode="External"/><Relationship Id="rId39"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20516</Words>
  <Characters>116944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3</cp:revision>
  <dcterms:created xsi:type="dcterms:W3CDTF">2023-09-07T09:52:00Z</dcterms:created>
  <dcterms:modified xsi:type="dcterms:W3CDTF">2023-09-07T09:58:00Z</dcterms:modified>
</cp:coreProperties>
</file>